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jc w:val="center"/>
      </w:pPr>
      <w:r>
        <w:rPr>
          <w:color w:val="6B8F71"/>
          <w:sz w:val="28"/>
        </w:rPr>
        <w:t>━━━━━━━━━━━━━━━━━━━━</w:t>
      </w:r>
    </w:p>
    <w:p>
      <w:pPr>
        <w:spacing w:line="276" w:lineRule="auto"/>
      </w:pPr>
    </w:p>
    <w:p>
      <w:pPr>
        <w:spacing w:line="276" w:lineRule="auto"/>
        <w:jc w:val="center"/>
      </w:pPr>
      <w:r>
        <w:rPr>
          <w:rFonts w:ascii="Cambria" w:hAnsi="Cambria"/>
          <w:b/>
          <w:color w:val="6B8F71"/>
          <w:sz w:val="24"/>
        </w:rPr>
        <w:t>COMPASSION EDUCATION</w:t>
      </w:r>
    </w:p>
    <w:p>
      <w:pPr>
        <w:spacing w:line="276" w:lineRule="auto"/>
      </w:pPr>
    </w:p>
    <w:p>
      <w:pPr>
        <w:spacing w:line="276" w:lineRule="auto"/>
        <w:jc w:val="center"/>
      </w:pPr>
      <w:r>
        <w:rPr>
          <w:rFonts w:ascii="Cambria" w:hAnsi="Cambria"/>
          <w:b/>
          <w:color w:val="2C3E2D"/>
          <w:sz w:val="56"/>
        </w:rPr>
        <w:t>Teacher Training Manual — 8-Hour Certification Program</w:t>
      </w:r>
    </w:p>
    <w:p>
      <w:pPr>
        <w:spacing w:line="276" w:lineRule="auto"/>
      </w:pPr>
    </w:p>
    <w:p>
      <w:pPr>
        <w:spacing w:line="276" w:lineRule="auto"/>
        <w:jc w:val="center"/>
      </w:pPr>
      <w:r>
        <w:rPr>
          <w:color w:val="6B8F71"/>
          <w:sz w:val="28"/>
        </w:rPr>
        <w:t>━━━━━━━━━━━━━━━━━━━━</w:t>
      </w:r>
    </w:p>
    <w:p>
      <w:pPr>
        <w:spacing w:line="276" w:lineRule="auto"/>
      </w:pPr>
    </w:p>
    <w:p>
      <w:pPr>
        <w:spacing w:line="276" w:lineRule="auto"/>
      </w:pPr>
    </w:p>
    <w:p>
      <w:pPr>
        <w:spacing w:line="276" w:lineRule="auto"/>
      </w:pPr>
    </w:p>
    <w:p>
      <w:pPr>
        <w:spacing w:line="276" w:lineRule="auto"/>
      </w:pPr>
    </w:p>
    <w:p>
      <w:pPr>
        <w:spacing w:line="276" w:lineRule="auto"/>
        <w:jc w:val="center"/>
      </w:pPr>
      <w:r>
        <w:rPr>
          <w:rFonts w:ascii="Cambria" w:hAnsi="Cambria"/>
          <w:color w:val="6B6B6B"/>
          <w:sz w:val="22"/>
        </w:rPr>
        <w:t>Gentle Steps — Compassion Education</w:t>
      </w:r>
    </w:p>
    <w:p>
      <w:pPr>
        <w:spacing w:line="276" w:lineRule="auto"/>
        <w:jc w:val="center"/>
      </w:pPr>
      <w:r>
        <w:rPr>
          <w:color w:val="6B6B6B"/>
          <w:sz w:val="20"/>
        </w:rPr>
        <w:t>Confidential · Prepared for Dolly</w:t>
      </w:r>
    </w:p>
    <w:p>
      <w:pPr>
        <w:spacing w:line="276" w:lineRule="auto"/>
        <w:jc w:val="center"/>
      </w:pPr>
      <w:r>
        <w:rPr>
          <w:b/>
          <w:color w:val="6B8F71"/>
          <w:sz w:val="20"/>
        </w:rPr>
        <w:t>May 2026</w:t>
      </w:r>
    </w:p>
    <w:p>
      <w:pPr>
        <w:spacing w:line="276" w:lineRule="auto"/>
      </w:pPr>
      <w:r>
        <w:br w:type="page"/>
      </w:r>
    </w:p>
    <w:p>
      <w:pPr>
        <w:pStyle w:val="Heading1"/>
        <w:pageBreakBefore/>
        <w:spacing w:line="276" w:lineRule="auto"/>
      </w:pPr>
      <w:r>
        <w:t>Teacher Training Manual</w:t>
      </w:r>
    </w:p>
    <w:p>
      <w:pPr>
        <w:spacing w:line="276" w:lineRule="auto"/>
      </w:pPr>
      <w:r>
        <w:t xml:space="preserve">Full 8-hour CCE certification program: 5 modules with facilitator notes, activities, and certification requirements </w:t>
      </w:r>
    </w:p>
    <w:p>
      <w:pPr>
        <w:pStyle w:val="Heading2"/>
        <w:pageBreakBefore/>
        <w:spacing w:line="276" w:lineRule="auto"/>
      </w:pPr>
      <w:r>
        <w:t>Training Overview</w:t>
      </w:r>
    </w:p>
    <w:p>
      <w:pPr>
        <w:spacing w:line="276" w:lineRule="auto"/>
      </w:pPr>
      <w:r>
        <w:t xml:space="preserve">This one-day intensive prepares classroom teachers to integrate animal-assisted compassion education into their practice. Participants leave with curriculum materials, safety certifications, and confidence to facilitate CCE lessons independently with handler support. </w:t>
      </w:r>
    </w:p>
    <w:p>
      <w:pPr>
        <w:spacing w:line="276" w:lineRule="auto"/>
        <w:ind w:left="720"/>
      </w:pPr>
      <w:r>
        <w:t xml:space="preserve">• </w:t>
      </w:r>
      <w:r>
        <w:t xml:space="preserve">Articulate the research basis for animal-assisted education and SEL outcomes </w:t>
      </w:r>
    </w:p>
    <w:p>
      <w:pPr>
        <w:spacing w:line="276" w:lineRule="auto"/>
        <w:ind w:left="720"/>
      </w:pPr>
      <w:r>
        <w:t xml:space="preserve">• </w:t>
      </w:r>
      <w:r>
        <w:t xml:space="preserve">Read and respond to basic canine body language in classroom settings </w:t>
      </w:r>
    </w:p>
    <w:p>
      <w:pPr>
        <w:spacing w:line="276" w:lineRule="auto"/>
        <w:ind w:left="720"/>
      </w:pPr>
      <w:r>
        <w:t xml:space="preserve">• </w:t>
      </w:r>
      <w:r>
        <w:t xml:space="preserve">Facilitate a CCE lesson using provided curriculum materials </w:t>
      </w:r>
    </w:p>
    <w:p>
      <w:pPr>
        <w:spacing w:line="276" w:lineRule="auto"/>
        <w:ind w:left="720"/>
      </w:pPr>
      <w:r>
        <w:t xml:space="preserve">• </w:t>
      </w:r>
      <w:r>
        <w:t xml:space="preserve">Implement all safety protocols including allergy management and emergency procedures </w:t>
      </w:r>
    </w:p>
    <w:p>
      <w:pPr>
        <w:spacing w:line="276" w:lineRule="auto"/>
        <w:ind w:left="720"/>
      </w:pPr>
      <w:r>
        <w:t xml:space="preserve">• </w:t>
      </w:r>
      <w:r>
        <w:t xml:space="preserve">Integrate CCE content with Colorado Academic Standards and CASEL framework </w:t>
      </w:r>
    </w:p>
    <w:p>
      <w:pPr>
        <w:spacing w:line="276" w:lineRule="auto"/>
        <w:ind w:left="720"/>
      </w:pPr>
      <w:r>
        <w:t xml:space="preserve">• </w:t>
      </w:r>
      <w:r>
        <w:t xml:space="preserve">Communicate program value to parents, administrators, and colleagues </w:t>
      </w:r>
    </w:p>
    <w:p>
      <w:pPr>
        <w:pStyle w:val="Heading2"/>
        <w:pageBreakBefore/>
        <w:spacing w:line="276" w:lineRule="auto"/>
      </w:pPr>
      <w:r>
        <w:t>Full-Day Agenda</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6B8F71"/>
          </w:tcPr>
          <w:p>
            <w:pPr>
              <w:spacing w:line="276" w:lineRule="auto"/>
            </w:pPr>
            <w:r/>
            <w:r>
              <w:rPr>
                <w:b/>
                <w:color w:val="FFFFFF"/>
                <w:sz w:val="18"/>
              </w:rPr>
              <w:t>Time</w:t>
            </w:r>
          </w:p>
        </w:tc>
        <w:tc>
          <w:tcPr>
            <w:tcW w:type="dxa" w:w="2340"/>
            <w:shd w:fill="6B8F71"/>
          </w:tcPr>
          <w:p>
            <w:pPr>
              <w:spacing w:line="276" w:lineRule="auto"/>
            </w:pPr>
            <w:r/>
            <w:r>
              <w:rPr>
                <w:b/>
                <w:color w:val="FFFFFF"/>
                <w:sz w:val="18"/>
              </w:rPr>
              <w:t>Module</w:t>
            </w:r>
          </w:p>
        </w:tc>
        <w:tc>
          <w:tcPr>
            <w:tcW w:type="dxa" w:w="2340"/>
            <w:shd w:fill="6B8F71"/>
          </w:tcPr>
          <w:p>
            <w:pPr>
              <w:spacing w:line="276" w:lineRule="auto"/>
            </w:pPr>
            <w:r/>
            <w:r>
              <w:rPr>
                <w:b/>
                <w:color w:val="FFFFFF"/>
                <w:sz w:val="18"/>
              </w:rPr>
              <w:t>Topic</w:t>
            </w:r>
          </w:p>
        </w:tc>
        <w:tc>
          <w:tcPr>
            <w:tcW w:type="dxa" w:w="2340"/>
            <w:shd w:fill="6B8F71"/>
          </w:tcPr>
          <w:p>
            <w:pPr>
              <w:spacing w:line="276" w:lineRule="auto"/>
            </w:pPr>
            <w:r/>
            <w:r>
              <w:rPr>
                <w:b/>
                <w:color w:val="FFFFFF"/>
                <w:sz w:val="18"/>
              </w:rPr>
              <w:t>Format</w:t>
            </w:r>
          </w:p>
        </w:tc>
      </w:tr>
      <w:tr>
        <w:tc>
          <w:tcPr>
            <w:tcW w:type="dxa" w:w="2340"/>
          </w:tcPr>
          <w:p>
            <w:pPr>
              <w:spacing w:line="276" w:lineRule="auto"/>
            </w:pPr>
            <w:r/>
            <w:r>
              <w:rPr>
                <w:sz w:val="18"/>
              </w:rPr>
              <w:t>8:00–8:15</w:t>
            </w:r>
          </w:p>
        </w:tc>
        <w:tc>
          <w:tcPr>
            <w:tcW w:type="dxa" w:w="2340"/>
          </w:tcPr>
          <w:p>
            <w:pPr>
              <w:spacing w:line="276" w:lineRule="auto"/>
            </w:pPr>
            <w:r/>
            <w:r>
              <w:rPr>
                <w:sz w:val="18"/>
              </w:rPr>
              <w:t>—</w:t>
            </w:r>
          </w:p>
        </w:tc>
        <w:tc>
          <w:tcPr>
            <w:tcW w:type="dxa" w:w="2340"/>
          </w:tcPr>
          <w:p>
            <w:pPr>
              <w:spacing w:line="276" w:lineRule="auto"/>
            </w:pPr>
            <w:r/>
            <w:r>
              <w:rPr>
                <w:sz w:val="18"/>
              </w:rPr>
              <w:t>Welcome, Introductions, Objectives</w:t>
            </w:r>
          </w:p>
        </w:tc>
        <w:tc>
          <w:tcPr>
            <w:tcW w:type="dxa" w:w="2340"/>
          </w:tcPr>
          <w:p>
            <w:pPr>
              <w:spacing w:line="276" w:lineRule="auto"/>
            </w:pPr>
            <w:r/>
            <w:r>
              <w:rPr>
                <w:sz w:val="18"/>
              </w:rPr>
              <w:t>Full group</w:t>
            </w:r>
          </w:p>
        </w:tc>
      </w:tr>
      <w:tr>
        <w:tc>
          <w:tcPr>
            <w:tcW w:type="dxa" w:w="2340"/>
          </w:tcPr>
          <w:p>
            <w:pPr>
              <w:spacing w:line="276" w:lineRule="auto"/>
            </w:pPr>
            <w:r/>
            <w:r>
              <w:rPr>
                <w:sz w:val="18"/>
              </w:rPr>
              <w:t>8:15–9:30</w:t>
            </w:r>
          </w:p>
        </w:tc>
        <w:tc>
          <w:tcPr>
            <w:tcW w:type="dxa" w:w="2340"/>
          </w:tcPr>
          <w:p>
            <w:pPr>
              <w:spacing w:line="276" w:lineRule="auto"/>
            </w:pPr>
            <w:r/>
            <w:r>
              <w:rPr>
                <w:sz w:val="18"/>
              </w:rPr>
              <w:t>Module 1</w:t>
            </w:r>
          </w:p>
        </w:tc>
        <w:tc>
          <w:tcPr>
            <w:tcW w:type="dxa" w:w="2340"/>
          </w:tcPr>
          <w:p>
            <w:pPr>
              <w:spacing w:line="276" w:lineRule="auto"/>
            </w:pPr>
            <w:r/>
            <w:r>
              <w:rPr>
                <w:sz w:val="18"/>
              </w:rPr>
              <w:t>The Research: Why This Works</w:t>
            </w:r>
          </w:p>
        </w:tc>
        <w:tc>
          <w:tcPr>
            <w:tcW w:type="dxa" w:w="2340"/>
          </w:tcPr>
          <w:p>
            <w:pPr>
              <w:spacing w:line="276" w:lineRule="auto"/>
            </w:pPr>
            <w:r/>
            <w:r>
              <w:rPr>
                <w:sz w:val="18"/>
              </w:rPr>
              <w:t>Presentation + Discussion</w:t>
            </w:r>
          </w:p>
        </w:tc>
      </w:tr>
      <w:tr>
        <w:tc>
          <w:tcPr>
            <w:tcW w:type="dxa" w:w="2340"/>
          </w:tcPr>
          <w:p>
            <w:pPr>
              <w:spacing w:line="276" w:lineRule="auto"/>
            </w:pPr>
            <w:r/>
            <w:r>
              <w:rPr>
                <w:sz w:val="18"/>
              </w:rPr>
              <w:t>9:30–9:45</w:t>
            </w:r>
          </w:p>
        </w:tc>
        <w:tc>
          <w:tcPr>
            <w:tcW w:type="dxa" w:w="2340"/>
          </w:tcPr>
          <w:p>
            <w:pPr>
              <w:spacing w:line="276" w:lineRule="auto"/>
            </w:pPr>
            <w:r/>
            <w:r>
              <w:rPr>
                <w:sz w:val="18"/>
              </w:rPr>
              <w:t>—</w:t>
            </w:r>
          </w:p>
        </w:tc>
        <w:tc>
          <w:tcPr>
            <w:tcW w:type="dxa" w:w="2340"/>
          </w:tcPr>
          <w:p>
            <w:pPr>
              <w:spacing w:line="276" w:lineRule="auto"/>
            </w:pPr>
            <w:r/>
            <w:r>
              <w:rPr>
                <w:sz w:val="18"/>
              </w:rPr>
              <w:t>Break</w:t>
            </w:r>
          </w:p>
        </w:tc>
        <w:tc>
          <w:tcPr>
            <w:tcW w:type="dxa" w:w="2340"/>
          </w:tcPr>
          <w:p>
            <w:pPr>
              <w:spacing w:line="276" w:lineRule="auto"/>
            </w:pPr>
            <w:r/>
            <w:r>
              <w:rPr>
                <w:sz w:val="18"/>
              </w:rPr>
              <w:t>—</w:t>
            </w:r>
          </w:p>
        </w:tc>
      </w:tr>
      <w:tr>
        <w:tc>
          <w:tcPr>
            <w:tcW w:type="dxa" w:w="2340"/>
          </w:tcPr>
          <w:p>
            <w:pPr>
              <w:spacing w:line="276" w:lineRule="auto"/>
            </w:pPr>
            <w:r/>
            <w:r>
              <w:rPr>
                <w:sz w:val="18"/>
              </w:rPr>
              <w:t>9:45–11:15</w:t>
            </w:r>
          </w:p>
        </w:tc>
        <w:tc>
          <w:tcPr>
            <w:tcW w:type="dxa" w:w="2340"/>
          </w:tcPr>
          <w:p>
            <w:pPr>
              <w:spacing w:line="276" w:lineRule="auto"/>
            </w:pPr>
            <w:r/>
            <w:r>
              <w:rPr>
                <w:sz w:val="18"/>
              </w:rPr>
              <w:t>Module 2</w:t>
            </w:r>
          </w:p>
        </w:tc>
        <w:tc>
          <w:tcPr>
            <w:tcW w:type="dxa" w:w="2340"/>
          </w:tcPr>
          <w:p>
            <w:pPr>
              <w:spacing w:line="276" w:lineRule="auto"/>
            </w:pPr>
            <w:r/>
            <w:r>
              <w:rPr>
                <w:sz w:val="18"/>
              </w:rPr>
              <w:t>Understanding Animals in Education</w:t>
            </w:r>
          </w:p>
        </w:tc>
        <w:tc>
          <w:tcPr>
            <w:tcW w:type="dxa" w:w="2340"/>
          </w:tcPr>
          <w:p>
            <w:pPr>
              <w:spacing w:line="276" w:lineRule="auto"/>
            </w:pPr>
            <w:r/>
            <w:r>
              <w:rPr>
                <w:sz w:val="18"/>
              </w:rPr>
              <w:t>Demo + Hands-on</w:t>
            </w:r>
          </w:p>
        </w:tc>
      </w:tr>
      <w:tr>
        <w:tc>
          <w:tcPr>
            <w:tcW w:type="dxa" w:w="2340"/>
          </w:tcPr>
          <w:p>
            <w:pPr>
              <w:spacing w:line="276" w:lineRule="auto"/>
            </w:pPr>
            <w:r/>
            <w:r>
              <w:rPr>
                <w:sz w:val="18"/>
              </w:rPr>
              <w:t>11:15–11:30</w:t>
            </w:r>
          </w:p>
        </w:tc>
        <w:tc>
          <w:tcPr>
            <w:tcW w:type="dxa" w:w="2340"/>
          </w:tcPr>
          <w:p>
            <w:pPr>
              <w:spacing w:line="276" w:lineRule="auto"/>
            </w:pPr>
            <w:r/>
            <w:r>
              <w:rPr>
                <w:sz w:val="18"/>
              </w:rPr>
              <w:t>—</w:t>
            </w:r>
          </w:p>
        </w:tc>
        <w:tc>
          <w:tcPr>
            <w:tcW w:type="dxa" w:w="2340"/>
          </w:tcPr>
          <w:p>
            <w:pPr>
              <w:spacing w:line="276" w:lineRule="auto"/>
            </w:pPr>
            <w:r/>
            <w:r>
              <w:rPr>
                <w:sz w:val="18"/>
              </w:rPr>
              <w:t>Break</w:t>
            </w:r>
          </w:p>
        </w:tc>
        <w:tc>
          <w:tcPr>
            <w:tcW w:type="dxa" w:w="2340"/>
          </w:tcPr>
          <w:p>
            <w:pPr>
              <w:spacing w:line="276" w:lineRule="auto"/>
            </w:pPr>
            <w:r/>
            <w:r>
              <w:rPr>
                <w:sz w:val="18"/>
              </w:rPr>
              <w:t>—</w:t>
            </w:r>
          </w:p>
        </w:tc>
      </w:tr>
      <w:tr>
        <w:tc>
          <w:tcPr>
            <w:tcW w:type="dxa" w:w="2340"/>
          </w:tcPr>
          <w:p>
            <w:pPr>
              <w:spacing w:line="276" w:lineRule="auto"/>
            </w:pPr>
            <w:r/>
            <w:r>
              <w:rPr>
                <w:sz w:val="18"/>
              </w:rPr>
              <w:t>11:30–12:30</w:t>
            </w:r>
          </w:p>
        </w:tc>
        <w:tc>
          <w:tcPr>
            <w:tcW w:type="dxa" w:w="2340"/>
          </w:tcPr>
          <w:p>
            <w:pPr>
              <w:spacing w:line="276" w:lineRule="auto"/>
            </w:pPr>
            <w:r/>
            <w:r>
              <w:rPr>
                <w:sz w:val="18"/>
              </w:rPr>
              <w:t>Module 3</w:t>
            </w:r>
          </w:p>
        </w:tc>
        <w:tc>
          <w:tcPr>
            <w:tcW w:type="dxa" w:w="2340"/>
          </w:tcPr>
          <w:p>
            <w:pPr>
              <w:spacing w:line="276" w:lineRule="auto"/>
            </w:pPr>
            <w:r/>
            <w:r>
              <w:rPr>
                <w:sz w:val="18"/>
              </w:rPr>
              <w:t>Pedagogy &amp; Curriculum</w:t>
            </w:r>
          </w:p>
        </w:tc>
        <w:tc>
          <w:tcPr>
            <w:tcW w:type="dxa" w:w="2340"/>
          </w:tcPr>
          <w:p>
            <w:pPr>
              <w:spacing w:line="276" w:lineRule="auto"/>
            </w:pPr>
            <w:r/>
            <w:r>
              <w:rPr>
                <w:sz w:val="18"/>
              </w:rPr>
              <w:t>Workshop</w:t>
            </w:r>
          </w:p>
        </w:tc>
      </w:tr>
      <w:tr>
        <w:tc>
          <w:tcPr>
            <w:tcW w:type="dxa" w:w="2340"/>
          </w:tcPr>
          <w:p>
            <w:pPr>
              <w:spacing w:line="276" w:lineRule="auto"/>
            </w:pPr>
            <w:r/>
            <w:r>
              <w:rPr>
                <w:sz w:val="18"/>
              </w:rPr>
              <w:t>12:30–1:00</w:t>
            </w:r>
          </w:p>
        </w:tc>
        <w:tc>
          <w:tcPr>
            <w:tcW w:type="dxa" w:w="2340"/>
          </w:tcPr>
          <w:p>
            <w:pPr>
              <w:spacing w:line="276" w:lineRule="auto"/>
            </w:pPr>
            <w:r/>
            <w:r>
              <w:rPr>
                <w:sz w:val="18"/>
              </w:rPr>
              <w:t>—</w:t>
            </w:r>
          </w:p>
        </w:tc>
        <w:tc>
          <w:tcPr>
            <w:tcW w:type="dxa" w:w="2340"/>
          </w:tcPr>
          <w:p>
            <w:pPr>
              <w:spacing w:line="276" w:lineRule="auto"/>
            </w:pPr>
            <w:r/>
            <w:r>
              <w:rPr>
                <w:sz w:val="18"/>
              </w:rPr>
              <w:t>Lunch</w:t>
            </w:r>
          </w:p>
        </w:tc>
        <w:tc>
          <w:tcPr>
            <w:tcW w:type="dxa" w:w="2340"/>
          </w:tcPr>
          <w:p>
            <w:pPr>
              <w:spacing w:line="276" w:lineRule="auto"/>
            </w:pPr>
            <w:r/>
            <w:r>
              <w:rPr>
                <w:sz w:val="18"/>
              </w:rPr>
              <w:t>—</w:t>
            </w:r>
          </w:p>
        </w:tc>
      </w:tr>
      <w:tr>
        <w:tc>
          <w:tcPr>
            <w:tcW w:type="dxa" w:w="2340"/>
          </w:tcPr>
          <w:p>
            <w:pPr>
              <w:spacing w:line="276" w:lineRule="auto"/>
            </w:pPr>
            <w:r/>
            <w:r>
              <w:rPr>
                <w:sz w:val="18"/>
              </w:rPr>
              <w:t>1:00–2:15</w:t>
            </w:r>
          </w:p>
        </w:tc>
        <w:tc>
          <w:tcPr>
            <w:tcW w:type="dxa" w:w="2340"/>
          </w:tcPr>
          <w:p>
            <w:pPr>
              <w:spacing w:line="276" w:lineRule="auto"/>
            </w:pPr>
            <w:r/>
            <w:r>
              <w:rPr>
                <w:sz w:val="18"/>
              </w:rPr>
              <w:t>Module 4</w:t>
            </w:r>
          </w:p>
        </w:tc>
        <w:tc>
          <w:tcPr>
            <w:tcW w:type="dxa" w:w="2340"/>
          </w:tcPr>
          <w:p>
            <w:pPr>
              <w:spacing w:line="276" w:lineRule="auto"/>
            </w:pPr>
            <w:r/>
            <w:r>
              <w:rPr>
                <w:sz w:val="18"/>
              </w:rPr>
              <w:t>Safety, Liability &amp; Emergency Protocols</w:t>
            </w:r>
          </w:p>
        </w:tc>
        <w:tc>
          <w:tcPr>
            <w:tcW w:type="dxa" w:w="2340"/>
          </w:tcPr>
          <w:p>
            <w:pPr>
              <w:spacing w:line="276" w:lineRule="auto"/>
            </w:pPr>
            <w:r/>
            <w:r>
              <w:rPr>
                <w:sz w:val="18"/>
              </w:rPr>
              <w:t>Scenarios + Practice</w:t>
            </w:r>
          </w:p>
        </w:tc>
      </w:tr>
      <w:tr>
        <w:tc>
          <w:tcPr>
            <w:tcW w:type="dxa" w:w="2340"/>
          </w:tcPr>
          <w:p>
            <w:pPr>
              <w:spacing w:line="276" w:lineRule="auto"/>
            </w:pPr>
            <w:r/>
            <w:r>
              <w:rPr>
                <w:sz w:val="18"/>
              </w:rPr>
              <w:t>2:15–2:30</w:t>
            </w:r>
          </w:p>
        </w:tc>
        <w:tc>
          <w:tcPr>
            <w:tcW w:type="dxa" w:w="2340"/>
          </w:tcPr>
          <w:p>
            <w:pPr>
              <w:spacing w:line="276" w:lineRule="auto"/>
            </w:pPr>
            <w:r/>
            <w:r>
              <w:rPr>
                <w:sz w:val="18"/>
              </w:rPr>
              <w:t>—</w:t>
            </w:r>
          </w:p>
        </w:tc>
        <w:tc>
          <w:tcPr>
            <w:tcW w:type="dxa" w:w="2340"/>
          </w:tcPr>
          <w:p>
            <w:pPr>
              <w:spacing w:line="276" w:lineRule="auto"/>
            </w:pPr>
            <w:r/>
            <w:r>
              <w:rPr>
                <w:sz w:val="18"/>
              </w:rPr>
              <w:t>Break</w:t>
            </w:r>
          </w:p>
        </w:tc>
        <w:tc>
          <w:tcPr>
            <w:tcW w:type="dxa" w:w="2340"/>
          </w:tcPr>
          <w:p>
            <w:pPr>
              <w:spacing w:line="276" w:lineRule="auto"/>
            </w:pPr>
            <w:r/>
            <w:r>
              <w:rPr>
                <w:sz w:val="18"/>
              </w:rPr>
              <w:t>—</w:t>
            </w:r>
          </w:p>
        </w:tc>
      </w:tr>
      <w:tr>
        <w:tc>
          <w:tcPr>
            <w:tcW w:type="dxa" w:w="2340"/>
          </w:tcPr>
          <w:p>
            <w:pPr>
              <w:spacing w:line="276" w:lineRule="auto"/>
            </w:pPr>
            <w:r/>
            <w:r>
              <w:rPr>
                <w:sz w:val="18"/>
              </w:rPr>
              <w:t>2:30–4:00</w:t>
            </w:r>
          </w:p>
        </w:tc>
        <w:tc>
          <w:tcPr>
            <w:tcW w:type="dxa" w:w="2340"/>
          </w:tcPr>
          <w:p>
            <w:pPr>
              <w:spacing w:line="276" w:lineRule="auto"/>
            </w:pPr>
            <w:r/>
            <w:r>
              <w:rPr>
                <w:sz w:val="18"/>
              </w:rPr>
              <w:t>Module 5</w:t>
            </w:r>
          </w:p>
        </w:tc>
        <w:tc>
          <w:tcPr>
            <w:tcW w:type="dxa" w:w="2340"/>
          </w:tcPr>
          <w:p>
            <w:pPr>
              <w:spacing w:line="276" w:lineRule="auto"/>
            </w:pPr>
            <w:r/>
            <w:r>
              <w:rPr>
                <w:sz w:val="18"/>
              </w:rPr>
              <w:t>Practice Teaching &amp; Feedback</w:t>
            </w:r>
          </w:p>
        </w:tc>
        <w:tc>
          <w:tcPr>
            <w:tcW w:type="dxa" w:w="2340"/>
          </w:tcPr>
          <w:p>
            <w:pPr>
              <w:spacing w:line="276" w:lineRule="auto"/>
            </w:pPr>
            <w:r/>
            <w:r>
              <w:rPr>
                <w:sz w:val="18"/>
              </w:rPr>
              <w:t>Micro-teaching</w:t>
            </w:r>
          </w:p>
        </w:tc>
      </w:tr>
      <w:tr>
        <w:tc>
          <w:tcPr>
            <w:tcW w:type="dxa" w:w="2340"/>
          </w:tcPr>
          <w:p>
            <w:pPr>
              <w:spacing w:line="276" w:lineRule="auto"/>
            </w:pPr>
            <w:r/>
            <w:r>
              <w:rPr>
                <w:sz w:val="18"/>
              </w:rPr>
              <w:t>4:00–4:30</w:t>
            </w:r>
          </w:p>
        </w:tc>
        <w:tc>
          <w:tcPr>
            <w:tcW w:type="dxa" w:w="2340"/>
          </w:tcPr>
          <w:p>
            <w:pPr>
              <w:spacing w:line="276" w:lineRule="auto"/>
            </w:pPr>
            <w:r/>
            <w:r>
              <w:rPr>
                <w:sz w:val="18"/>
              </w:rPr>
              <w:t>—</w:t>
            </w:r>
          </w:p>
        </w:tc>
        <w:tc>
          <w:tcPr>
            <w:tcW w:type="dxa" w:w="2340"/>
          </w:tcPr>
          <w:p>
            <w:pPr>
              <w:spacing w:line="276" w:lineRule="auto"/>
            </w:pPr>
            <w:r/>
            <w:r>
              <w:rPr>
                <w:sz w:val="18"/>
              </w:rPr>
              <w:t>Certification, Q&amp;A, Closing</w:t>
            </w:r>
          </w:p>
        </w:tc>
        <w:tc>
          <w:tcPr>
            <w:tcW w:type="dxa" w:w="2340"/>
          </w:tcPr>
          <w:p>
            <w:pPr>
              <w:spacing w:line="276" w:lineRule="auto"/>
            </w:pPr>
            <w:r/>
            <w:r>
              <w:rPr>
                <w:sz w:val="18"/>
              </w:rPr>
              <w:t>Full group</w:t>
            </w:r>
          </w:p>
        </w:tc>
      </w:tr>
    </w:tbl>
    <w:p>
      <w:pPr>
        <w:spacing w:line="276" w:lineRule="auto"/>
      </w:pPr>
    </w:p>
    <w:p>
      <w:pPr>
        <w:pStyle w:val="Heading3"/>
        <w:spacing w:line="276" w:lineRule="auto"/>
      </w:pPr>
      <w:r>
        <w:t>The Research: Why Animal-Assisted Education Works</w:t>
      </w:r>
    </w:p>
    <w:p>
      <w:pPr>
        <w:spacing w:line="276" w:lineRule="auto"/>
      </w:pPr>
      <w:r>
        <w:rPr>
          <w:b/>
        </w:rPr>
        <w:t>Duration:</w:t>
      </w:r>
      <w:r>
        <w:t xml:space="preserve">75 minutes (8:15–9:30 AM) </w:t>
      </w:r>
    </w:p>
    <w:p>
      <w:pPr>
        <w:spacing w:line="276" w:lineRule="auto"/>
        <w:ind w:left="720"/>
      </w:pPr>
      <w:r>
        <w:t xml:space="preserve">• </w:t>
      </w:r>
      <w:r>
        <w:t xml:space="preserve">Summarize 3+ peer-reviewed studies supporting animal-assisted education </w:t>
      </w:r>
    </w:p>
    <w:p>
      <w:pPr>
        <w:spacing w:line="276" w:lineRule="auto"/>
        <w:ind w:left="720"/>
      </w:pPr>
      <w:r>
        <w:t xml:space="preserve">• </w:t>
      </w:r>
      <w:r>
        <w:t xml:space="preserve">Explain the biophilia hypothesis and its classroom implications </w:t>
      </w:r>
    </w:p>
    <w:p>
      <w:pPr>
        <w:spacing w:line="276" w:lineRule="auto"/>
        <w:ind w:left="720"/>
      </w:pPr>
      <w:r>
        <w:t xml:space="preserve">• </w:t>
      </w:r>
      <w:r>
        <w:t xml:space="preserve">Connect AAE outcomes to CASEL's 5 SEL competencies </w:t>
      </w:r>
    </w:p>
    <w:p>
      <w:pPr>
        <w:spacing w:line="276" w:lineRule="auto"/>
        <w:ind w:left="720"/>
      </w:pPr>
      <w:r>
        <w:t xml:space="preserve">• </w:t>
      </w:r>
      <w:r>
        <w:t xml:space="preserve">Describe the physiological basis (oxytocin, cortisol reduction) of human-animal interaction </w:t>
      </w:r>
    </w:p>
    <w:p>
      <w:pPr>
        <w:spacing w:line="276" w:lineRule="auto"/>
      </w:pPr>
      <w:r>
        <w:t xml:space="preserve">Cover key research findings: </w:t>
      </w:r>
    </w:p>
    <w:p>
      <w:pPr>
        <w:spacing w:line="276" w:lineRule="auto"/>
        <w:ind w:left="720"/>
      </w:pPr>
      <w:r>
        <w:t xml:space="preserve">• </w:t>
      </w:r>
      <w:r>
        <w:rPr>
          <w:b/>
        </w:rPr>
        <w:t>Oxytocin release:</w:t>
      </w:r>
      <w:r>
        <w:t xml:space="preserve">Physical contact with animals increases oxytocin in both humans and animals (Odendaal, 2000; Beetz et al., 2012). Effect measurable within 3 minutes of interaction. </w:t>
      </w:r>
    </w:p>
    <w:p>
      <w:pPr>
        <w:spacing w:line="276" w:lineRule="auto"/>
        <w:ind w:left="720"/>
      </w:pPr>
      <w:r>
        <w:t xml:space="preserve">• </w:t>
      </w:r>
      <w:r>
        <w:rPr>
          <w:b/>
        </w:rPr>
        <w:t>Cortisol reduction:</w:t>
      </w:r>
      <w:r>
        <w:t xml:space="preserve">Presence of a friendly animal reduces cortisol by 10–20% in children (Beetz et al., 2012). Effect persists for 20–30 minutes after interaction. </w:t>
      </w:r>
    </w:p>
    <w:p>
      <w:pPr>
        <w:spacing w:line="276" w:lineRule="auto"/>
        <w:ind w:left="720"/>
      </w:pPr>
      <w:r>
        <w:t xml:space="preserve">• </w:t>
      </w:r>
      <w:r>
        <w:rPr>
          <w:b/>
        </w:rPr>
        <w:t>Heart rate/blood pressure:</w:t>
      </w:r>
      <w:r>
        <w:t xml:space="preserve">Petting a calm dog reduces both in children with anxiety (Friedmann et al., 2010). </w:t>
      </w:r>
    </w:p>
    <w:p>
      <w:pPr>
        <w:spacing w:line="276" w:lineRule="auto"/>
        <w:ind w:left="720"/>
      </w:pPr>
      <w:r>
        <w:t xml:space="preserve">• </w:t>
      </w:r>
      <w:r>
        <w:rPr>
          <w:b/>
        </w:rPr>
        <w:t>Social catalyst effect:</w:t>
      </w:r>
      <w:r>
        <w:t xml:space="preserve">Animals serve as “social lubricants” — children who struggle to connect with peers will connect through/about an animal (McNicholas &amp; Collis, 2000). </w:t>
      </w:r>
    </w:p>
    <w:p>
      <w:pPr>
        <w:spacing w:line="276" w:lineRule="auto"/>
      </w:pPr>
      <w:r>
        <w:t xml:space="preserve">Interactive activity: provide CASEL's 5 competencies on cards. Small groups (4–5) match research findings to competencies: </w:t>
      </w:r>
    </w:p>
    <w:p>
      <w:pPr>
        <w:spacing w:line="276" w:lineRule="auto"/>
        <w:ind w:left="720"/>
      </w:pPr>
      <w:r>
        <w:t xml:space="preserve">• </w:t>
      </w:r>
      <w:r>
        <w:rPr>
          <w:b/>
        </w:rPr>
        <w:t>Self-Awareness:</w:t>
      </w:r>
      <w:r>
        <w:t xml:space="preserve">Children identify their own emotional responses to animals; practice naming feelings </w:t>
      </w:r>
    </w:p>
    <w:p>
      <w:pPr>
        <w:spacing w:line="276" w:lineRule="auto"/>
        <w:ind w:left="720"/>
      </w:pPr>
      <w:r>
        <w:t xml:space="preserve">• </w:t>
      </w:r>
      <w:r>
        <w:rPr>
          <w:b/>
        </w:rPr>
        <w:t>Self-Management:</w:t>
      </w:r>
      <w:r>
        <w:t xml:space="preserve">Practicing gentle touch, quiet voices, patience (impulse control) around animals </w:t>
      </w:r>
    </w:p>
    <w:p>
      <w:pPr>
        <w:spacing w:line="276" w:lineRule="auto"/>
        <w:ind w:left="720"/>
      </w:pPr>
      <w:r>
        <w:t xml:space="preserve">• </w:t>
      </w:r>
      <w:r>
        <w:rPr>
          <w:b/>
        </w:rPr>
        <w:t>Social Awareness:</w:t>
      </w:r>
      <w:r>
        <w:t xml:space="preserve">Reading animal body language builds empathy &amp; perspective-taking that transfers to humans </w:t>
      </w:r>
    </w:p>
    <w:p>
      <w:pPr>
        <w:spacing w:line="276" w:lineRule="auto"/>
        <w:ind w:left="720"/>
      </w:pPr>
      <w:r>
        <w:t xml:space="preserve">• </w:t>
      </w:r>
      <w:r>
        <w:rPr>
          <w:b/>
        </w:rPr>
        <w:t>Relationship Skills:</w:t>
      </w:r>
      <w:r>
        <w:t xml:space="preserve">Turn-taking, cooperation, communication during group animal interactions </w:t>
      </w:r>
    </w:p>
    <w:p>
      <w:pPr>
        <w:spacing w:line="276" w:lineRule="auto"/>
        <w:ind w:left="720"/>
      </w:pPr>
      <w:r>
        <w:t xml:space="preserve">• </w:t>
      </w:r>
      <w:r>
        <w:rPr>
          <w:b/>
        </w:rPr>
        <w:t>Responsible Decision-Making:</w:t>
      </w:r>
      <w:r>
        <w:t xml:space="preserve">Care routines, understanding consequences of actions on living beings </w:t>
      </w:r>
    </w:p>
    <w:p>
      <w:pPr>
        <w:spacing w:line="276" w:lineRule="auto"/>
        <w:ind w:left="720"/>
      </w:pPr>
      <w:r>
        <w:t xml:space="preserve">• </w:t>
      </w:r>
      <w:r>
        <w:t xml:space="preserve">CO youth mental health crisis: anxiety/depression rates post-2020 </w:t>
      </w:r>
    </w:p>
    <w:p>
      <w:pPr>
        <w:spacing w:line="276" w:lineRule="auto"/>
        <w:ind w:left="720"/>
      </w:pPr>
      <w:r>
        <w:t xml:space="preserve">• </w:t>
      </w:r>
      <w:r>
        <w:t xml:space="preserve">Behavioral referrals trending upward in elementary schools </w:t>
      </w:r>
    </w:p>
    <w:p>
      <w:pPr>
        <w:spacing w:line="276" w:lineRule="auto"/>
        <w:ind w:left="720"/>
      </w:pPr>
      <w:r>
        <w:t xml:space="preserve">• </w:t>
      </w:r>
      <w:r>
        <w:t xml:space="preserve">CO Academic Standards explicitly include SEL outcomes </w:t>
      </w:r>
    </w:p>
    <w:p>
      <w:pPr>
        <w:spacing w:line="276" w:lineRule="auto"/>
        <w:ind w:left="720"/>
      </w:pPr>
      <w:r>
        <w:t xml:space="preserve">• </w:t>
      </w:r>
      <w:r>
        <w:t xml:space="preserve">Teacher burnout: AAE provides joyful teaching moments that renew energy </w:t>
      </w:r>
    </w:p>
    <w:p>
      <w:pPr>
        <w:spacing w:line="276" w:lineRule="auto"/>
        <w:ind w:left="720"/>
      </w:pPr>
      <w:r>
        <w:t xml:space="preserve">• </w:t>
      </w:r>
      <w:r>
        <w:t xml:space="preserve">Existing programs nationally: Green Chimneys (NY), HABRI studies, Mutt-i-grees curriculum </w:t>
      </w:r>
    </w:p>
    <w:p>
      <w:pPr>
        <w:spacing w:line="276" w:lineRule="auto"/>
      </w:pPr>
      <w:r>
        <w:t xml:space="preserve">Group discussion: “What are you seeing in YOUR classroom that tells you students need more SEL support?” </w:t>
      </w:r>
    </w:p>
    <w:p>
      <w:pPr>
        <w:pStyle w:val="Heading3"/>
        <w:spacing w:line="276" w:lineRule="auto"/>
      </w:pPr>
      <w:r>
        <w:t>Understanding Animals in Education Settings</w:t>
      </w:r>
    </w:p>
    <w:p>
      <w:pPr>
        <w:spacing w:line="276" w:lineRule="auto"/>
      </w:pPr>
      <w:r>
        <w:rPr>
          <w:b/>
        </w:rPr>
        <w:t>Duration:</w:t>
      </w:r>
      <w:r>
        <w:t xml:space="preserve">90 minutes (9:45–11:15 AM) </w:t>
      </w:r>
    </w:p>
    <w:p>
      <w:pPr>
        <w:spacing w:line="276" w:lineRule="auto"/>
        <w:ind w:left="720"/>
      </w:pPr>
      <w:r>
        <w:t xml:space="preserve">• </w:t>
      </w:r>
      <w:r>
        <w:t xml:space="preserve">Read 8+ canine body language signals accurately </w:t>
      </w:r>
    </w:p>
    <w:p>
      <w:pPr>
        <w:spacing w:line="276" w:lineRule="auto"/>
        <w:ind w:left="720"/>
      </w:pPr>
      <w:r>
        <w:t xml:space="preserve">• </w:t>
      </w:r>
      <w:r>
        <w:t xml:space="preserve">Identify stress signals that indicate an animal needs a break </w:t>
      </w:r>
    </w:p>
    <w:p>
      <w:pPr>
        <w:spacing w:line="276" w:lineRule="auto"/>
        <w:ind w:left="720"/>
      </w:pPr>
      <w:r>
        <w:t xml:space="preserve">• </w:t>
      </w:r>
      <w:r>
        <w:t xml:space="preserve">Describe the difference between therapy animals, service animals, and emotional support animals </w:t>
      </w:r>
    </w:p>
    <w:p>
      <w:pPr>
        <w:spacing w:line="276" w:lineRule="auto"/>
        <w:ind w:left="720"/>
      </w:pPr>
      <w:r>
        <w:t xml:space="preserve">• </w:t>
      </w:r>
      <w:r>
        <w:t xml:space="preserve">Explain what makes an animal appropriate (and inappropriate) for school settings </w:t>
      </w:r>
    </w:p>
    <w:p>
      <w:pPr>
        <w:spacing w:line="276" w:lineRule="auto"/>
        <w:ind w:left="720"/>
      </w:pPr>
      <w:r>
        <w:t xml:space="preserve">• </w:t>
      </w:r>
      <w:r>
        <w:t xml:space="preserve">Practice safe introduction protocols </w:t>
      </w:r>
    </w:p>
    <w:p>
      <w:pPr>
        <w:spacing w:line="276" w:lineRule="auto"/>
      </w:pPr>
      <w:r>
        <w:t xml:space="preserve">Handler brings certified therapy dog. Facilitator presents body language while handler demonstrates with live animal: </w:t>
      </w:r>
    </w:p>
    <w:p>
      <w:pPr>
        <w:spacing w:line="276" w:lineRule="auto"/>
        <w:ind w:left="720"/>
      </w:pPr>
      <w:r>
        <w:t xml:space="preserve">• </w:t>
      </w:r>
      <w:r>
        <w:rPr>
          <w:b/>
        </w:rPr>
        <w:t>Relaxed/happy:</w:t>
      </w:r>
      <w:r>
        <w:t xml:space="preserve">soft eyes, open mouth, loose body, gentle tail wag </w:t>
      </w:r>
    </w:p>
    <w:p>
      <w:pPr>
        <w:spacing w:line="276" w:lineRule="auto"/>
        <w:ind w:left="720"/>
      </w:pPr>
      <w:r>
        <w:t xml:space="preserve">• </w:t>
      </w:r>
      <w:r>
        <w:rPr>
          <w:b/>
        </w:rPr>
        <w:t>Playful:</w:t>
      </w:r>
      <w:r>
        <w:t xml:space="preserve">play bow, bouncy movement, short barks </w:t>
      </w:r>
    </w:p>
    <w:p>
      <w:pPr>
        <w:spacing w:line="276" w:lineRule="auto"/>
        <w:ind w:left="720"/>
      </w:pPr>
      <w:r>
        <w:t xml:space="preserve">• </w:t>
      </w:r>
      <w:r>
        <w:rPr>
          <w:b/>
        </w:rPr>
        <w:t>Stressed/anxious:</w:t>
      </w:r>
      <w:r>
        <w:t xml:space="preserve">lip licking, yawning, whale eye (showing whites), turning away, shaking off </w:t>
      </w:r>
    </w:p>
    <w:p>
      <w:pPr>
        <w:spacing w:line="276" w:lineRule="auto"/>
        <w:ind w:left="720"/>
      </w:pPr>
      <w:r>
        <w:t xml:space="preserve">• </w:t>
      </w:r>
      <w:r>
        <w:rPr>
          <w:b/>
        </w:rPr>
        <w:t>Fearful:</w:t>
      </w:r>
      <w:r>
        <w:t xml:space="preserve">tail tucked, ears flat, body low, cowering, avoiding eye contact </w:t>
      </w:r>
    </w:p>
    <w:p>
      <w:pPr>
        <w:spacing w:line="276" w:lineRule="auto"/>
        <w:ind w:left="720"/>
      </w:pPr>
      <w:r>
        <w:t xml:space="preserve">• </w:t>
      </w:r>
      <w:r>
        <w:rPr>
          <w:b/>
        </w:rPr>
        <w:t>Alert/aroused:</w:t>
      </w:r>
      <w:r>
        <w:t xml:space="preserve">ears forward, body stiff, focused stare, raised hackles </w:t>
      </w:r>
    </w:p>
    <w:p>
      <w:pPr>
        <w:spacing w:line="276" w:lineRule="auto"/>
        <w:ind w:left="720"/>
      </w:pPr>
      <w:r>
        <w:t xml:space="preserve">• </w:t>
      </w:r>
      <w:r>
        <w:rPr>
          <w:b/>
        </w:rPr>
        <w:t>Tired/done:</w:t>
      </w:r>
      <w:r>
        <w:t xml:space="preserve">slow movement, lying down, heavy sighing, ignoring stimuli </w:t>
      </w:r>
    </w:p>
    <w:p>
      <w:pPr>
        <w:spacing w:line="276" w:lineRule="auto"/>
      </w:pPr>
      <w:r>
        <w:rPr>
          <w:b/>
        </w:rPr>
        <w:t>Key concept:</w:t>
      </w:r>
      <w:r>
        <w:t xml:space="preserve">“The animal has a vote. If the dog shows stress signals, the visit pauses. Period. The animal's welfare is non-negotiable.” </w:t>
      </w:r>
    </w:p>
    <w:p>
      <w:pPr>
        <w:spacing w:line="276" w:lineRule="auto"/>
      </w:pPr>
      <w:r>
        <w:t xml:space="preserve">Categories (legal and practical): </w:t>
      </w:r>
    </w:p>
    <w:p>
      <w:pPr>
        <w:spacing w:line="276" w:lineRule="auto"/>
        <w:ind w:left="720"/>
      </w:pPr>
      <w:r>
        <w:t xml:space="preserve">• </w:t>
      </w:r>
      <w:r>
        <w:rPr>
          <w:b/>
        </w:rPr>
        <w:t>Therapy animals:</w:t>
      </w:r>
      <w:r>
        <w:t xml:space="preserve">Trained and evaluated teams (handler + animal). Registered with organizations like Pet Partners. Carry insurance. THIS is what CCE uses. </w:t>
      </w:r>
    </w:p>
    <w:p>
      <w:pPr>
        <w:spacing w:line="276" w:lineRule="auto"/>
        <w:ind w:left="720"/>
      </w:pPr>
      <w:r>
        <w:t xml:space="preserve">• </w:t>
      </w:r>
      <w:r>
        <w:rPr>
          <w:b/>
        </w:rPr>
        <w:t>Service animals:</w:t>
      </w:r>
      <w:r>
        <w:t xml:space="preserve">Individually trained for a person with a disability. ADA-protected. Different legal category entirely. </w:t>
      </w:r>
    </w:p>
    <w:p>
      <w:pPr>
        <w:spacing w:line="276" w:lineRule="auto"/>
        <w:ind w:left="720"/>
      </w:pPr>
      <w:r>
        <w:t xml:space="preserve">• </w:t>
      </w:r>
      <w:r>
        <w:rPr>
          <w:b/>
        </w:rPr>
        <w:t>Emotional support animals:</w:t>
      </w:r>
      <w:r>
        <w:t xml:space="preserve">Prescribed by mental health professional. No public access rights. NOT appropriate for classroom programs. </w:t>
      </w:r>
    </w:p>
    <w:p>
      <w:pPr>
        <w:spacing w:line="276" w:lineRule="auto"/>
        <w:ind w:left="720"/>
      </w:pPr>
      <w:r>
        <w:t xml:space="preserve">• </w:t>
      </w:r>
      <w:r>
        <w:rPr>
          <w:b/>
        </w:rPr>
        <w:t>Classroom pets:</w:t>
      </w:r>
      <w:r>
        <w:t xml:space="preserve">Resident animals. Different protocols. Teacher is responsible. Not covered by CCE. </w:t>
      </w:r>
    </w:p>
    <w:p>
      <w:pPr>
        <w:spacing w:line="276" w:lineRule="auto"/>
      </w:pPr>
      <w:r>
        <w:rPr>
          <w:b/>
        </w:rPr>
        <w:t>CCE animal requirements:</w:t>
      </w:r>
    </w:p>
    <w:p>
      <w:pPr>
        <w:spacing w:line="276" w:lineRule="auto"/>
        <w:ind w:left="720"/>
      </w:pPr>
      <w:r>
        <w:t xml:space="preserve">• </w:t>
      </w:r>
      <w:r>
        <w:t xml:space="preserve">CGC (Canine Good Citizen) certification minimum </w:t>
      </w:r>
    </w:p>
    <w:p>
      <w:pPr>
        <w:spacing w:line="276" w:lineRule="auto"/>
        <w:ind w:left="720"/>
      </w:pPr>
      <w:r>
        <w:t xml:space="preserve">• </w:t>
      </w:r>
      <w:r>
        <w:t xml:space="preserve">Pet Partners registration preferred (includes insurance) </w:t>
      </w:r>
    </w:p>
    <w:p>
      <w:pPr>
        <w:spacing w:line="276" w:lineRule="auto"/>
        <w:ind w:left="720"/>
      </w:pPr>
      <w:r>
        <w:t xml:space="preserve">• </w:t>
      </w:r>
      <w:r>
        <w:t xml:space="preserve">Annual vet clearance </w:t>
      </w:r>
    </w:p>
    <w:p>
      <w:pPr>
        <w:spacing w:line="276" w:lineRule="auto"/>
        <w:ind w:left="720"/>
      </w:pPr>
      <w:r>
        <w:t xml:space="preserve">• </w:t>
      </w:r>
      <w:r>
        <w:t xml:space="preserve">Current vaccinations (rabies, DHPP, Bordetella) </w:t>
      </w:r>
    </w:p>
    <w:p>
      <w:pPr>
        <w:spacing w:line="276" w:lineRule="auto"/>
        <w:ind w:left="720"/>
      </w:pPr>
      <w:r>
        <w:t xml:space="preserve">• </w:t>
      </w:r>
      <w:r>
        <w:t xml:space="preserve">Temperament: calm, gentle, reliable, comfortable with children, recovers quickly from startle </w:t>
      </w:r>
    </w:p>
    <w:p>
      <w:pPr>
        <w:spacing w:line="276" w:lineRule="auto"/>
        <w:ind w:left="720"/>
      </w:pPr>
      <w:r>
        <w:t xml:space="preserve">• </w:t>
      </w:r>
      <w:r>
        <w:t xml:space="preserve">Experience: minimum 6 months of therapy work before entering school program </w:t>
      </w:r>
    </w:p>
    <w:p>
      <w:pPr>
        <w:spacing w:line="276" w:lineRule="auto"/>
      </w:pPr>
      <w:r>
        <w:t xml:space="preserve">Each teacher practices: </w:t>
      </w:r>
    </w:p>
    <w:p>
      <w:pPr>
        <w:spacing w:line="276" w:lineRule="auto"/>
        <w:ind w:left="720"/>
      </w:pPr>
      <w:r>
        <w:t xml:space="preserve">1. </w:t>
      </w:r>
      <w:r>
        <w:t xml:space="preserve">Approaching the therapy dog (modeling for students) </w:t>
      </w:r>
    </w:p>
    <w:p>
      <w:pPr>
        <w:spacing w:line="276" w:lineRule="auto"/>
        <w:ind w:left="720"/>
      </w:pPr>
      <w:r>
        <w:t xml:space="preserve">2. </w:t>
      </w:r>
      <w:r>
        <w:t xml:space="preserve">Reading the dog's body language before interacting </w:t>
      </w:r>
    </w:p>
    <w:p>
      <w:pPr>
        <w:spacing w:line="276" w:lineRule="auto"/>
        <w:ind w:left="720"/>
      </w:pPr>
      <w:r>
        <w:t xml:space="preserve">3. </w:t>
      </w:r>
      <w:r>
        <w:t xml:space="preserve">Narrating what they observe out loud (practice for classroom facilitation) </w:t>
      </w:r>
    </w:p>
    <w:p>
      <w:pPr>
        <w:spacing w:line="276" w:lineRule="auto"/>
        <w:ind w:left="720"/>
      </w:pPr>
      <w:r>
        <w:t xml:space="preserve">4. </w:t>
      </w:r>
      <w:r>
        <w:t xml:space="preserve">Recognizing a stress signal and responding appropriately (“Biscuit needs a break, let's give her space”) </w:t>
      </w:r>
    </w:p>
    <w:p>
      <w:pPr>
        <w:spacing w:line="276" w:lineRule="auto"/>
        <w:ind w:left="720"/>
      </w:pPr>
      <w:r>
        <w:t xml:space="preserve">5. </w:t>
      </w:r>
      <w:r>
        <w:t xml:space="preserve">Facilitating a student introduction (using another teacher as the “student”) </w:t>
      </w:r>
    </w:p>
    <w:p>
      <w:pPr>
        <w:pStyle w:val="Heading3"/>
        <w:spacing w:line="276" w:lineRule="auto"/>
      </w:pPr>
      <w:r>
        <w:t>Pedagogy &amp; Curriculum Integration</w:t>
      </w:r>
    </w:p>
    <w:p>
      <w:pPr>
        <w:spacing w:line="276" w:lineRule="auto"/>
      </w:pPr>
      <w:r>
        <w:rPr>
          <w:b/>
        </w:rPr>
        <w:t>Duration:</w:t>
      </w:r>
      <w:r>
        <w:t xml:space="preserve">60 minutes (11:30 AM–12:30 PM) </w:t>
      </w:r>
    </w:p>
    <w:p>
      <w:pPr>
        <w:spacing w:line="276" w:lineRule="auto"/>
        <w:ind w:left="720"/>
      </w:pPr>
      <w:r>
        <w:t xml:space="preserve">• </w:t>
      </w:r>
      <w:r>
        <w:t xml:space="preserve">Navigate the full CCE curriculum binder and identify lessons for their grade level </w:t>
      </w:r>
    </w:p>
    <w:p>
      <w:pPr>
        <w:spacing w:line="276" w:lineRule="auto"/>
        <w:ind w:left="720"/>
      </w:pPr>
      <w:r>
        <w:t xml:space="preserve">• </w:t>
      </w:r>
      <w:r>
        <w:t xml:space="preserve">Adapt CCE lessons to their specific classroom context </w:t>
      </w:r>
    </w:p>
    <w:p>
      <w:pPr>
        <w:spacing w:line="276" w:lineRule="auto"/>
        <w:ind w:left="720"/>
      </w:pPr>
      <w:r>
        <w:t xml:space="preserve">• </w:t>
      </w:r>
      <w:r>
        <w:t xml:space="preserve">Map CCE activities to Colorado Academic Standards they're already teaching </w:t>
      </w:r>
    </w:p>
    <w:p>
      <w:pPr>
        <w:spacing w:line="276" w:lineRule="auto"/>
        <w:ind w:left="720"/>
      </w:pPr>
      <w:r>
        <w:t xml:space="preserve">• </w:t>
      </w:r>
      <w:r>
        <w:t xml:space="preserve">Design a semester implementation plan (frequency, sequence, assessment) </w:t>
      </w:r>
    </w:p>
    <w:p>
      <w:pPr>
        <w:spacing w:line="276" w:lineRule="auto"/>
      </w:pPr>
      <w:r>
        <w:t xml:space="preserve">Distribute curriculum binders. Walk through structure: </w:t>
      </w:r>
    </w:p>
    <w:p>
      <w:pPr>
        <w:spacing w:line="276" w:lineRule="auto"/>
        <w:ind w:left="720"/>
      </w:pPr>
      <w:r>
        <w:t xml:space="preserve">• </w:t>
      </w:r>
      <w:r>
        <w:rPr>
          <w:b/>
        </w:rPr>
        <w:t>Kindergarten Unit (8 lessons):</w:t>
      </w:r>
      <w:r>
        <w:t xml:space="preserve">Meeting the dog → body language → responsibility → gentleness → empathy → helping others → shelter awareness → celebration </w:t>
      </w:r>
    </w:p>
    <w:p>
      <w:pPr>
        <w:spacing w:line="276" w:lineRule="auto"/>
        <w:ind w:left="720"/>
      </w:pPr>
      <w:r>
        <w:t xml:space="preserve">• </w:t>
      </w:r>
      <w:r>
        <w:rPr>
          <w:b/>
        </w:rPr>
        <w:t>Elementary Unit (10 lessons):</w:t>
      </w:r>
      <w:r>
        <w:t xml:space="preserve">Deeper body language → emotional vocabulary → perspective-taking → conflict resolution → community responsibility → advocacy → action project </w:t>
      </w:r>
    </w:p>
    <w:p>
      <w:pPr>
        <w:spacing w:line="276" w:lineRule="auto"/>
        <w:ind w:left="720"/>
      </w:pPr>
      <w:r>
        <w:t xml:space="preserve">• </w:t>
      </w:r>
      <w:r>
        <w:rPr>
          <w:b/>
        </w:rPr>
        <w:t>Middle School Unit (8 lessons + field trip):</w:t>
      </w:r>
      <w:r>
        <w:t xml:space="preserve">Research basis → systemic thinking → shelter preparation → field trip → action planning → presentation → reflection </w:t>
      </w:r>
    </w:p>
    <w:p>
      <w:pPr>
        <w:spacing w:line="276" w:lineRule="auto"/>
      </w:pPr>
      <w:r>
        <w:t xml:space="preserve">Each lesson includes: minute-by-minute plan, materials list, teacher script, assessment, standards alignment, parent communication, follow-up activities. </w:t>
      </w:r>
    </w:p>
    <w:p>
      <w:pPr>
        <w:spacing w:line="276" w:lineRule="auto"/>
      </w:pPr>
      <w:r>
        <w:t xml:space="preserve">Small group activity by grade band. Each group receives: </w:t>
      </w:r>
    </w:p>
    <w:p>
      <w:pPr>
        <w:spacing w:line="276" w:lineRule="auto"/>
        <w:ind w:left="720"/>
      </w:pPr>
      <w:r>
        <w:t xml:space="preserve">• </w:t>
      </w:r>
      <w:r>
        <w:t xml:space="preserve">Their grade-level CCE lessons (printed objectives only) </w:t>
      </w:r>
    </w:p>
    <w:p>
      <w:pPr>
        <w:spacing w:line="276" w:lineRule="auto"/>
        <w:ind w:left="720"/>
      </w:pPr>
      <w:r>
        <w:t xml:space="preserve">• </w:t>
      </w:r>
      <w:r>
        <w:t xml:space="preserve">Colorado Academic Standards quick-reference for their grade (ELA, Science, Health, Social Studies) </w:t>
      </w:r>
    </w:p>
    <w:p>
      <w:pPr>
        <w:spacing w:line="276" w:lineRule="auto"/>
        <w:ind w:left="720"/>
      </w:pPr>
      <w:r>
        <w:t xml:space="preserve">• </w:t>
      </w:r>
      <w:r>
        <w:t xml:space="preserve">CASEL framework poster </w:t>
      </w:r>
    </w:p>
    <w:p>
      <w:pPr>
        <w:spacing w:line="276" w:lineRule="auto"/>
      </w:pPr>
      <w:r>
        <w:t xml:space="preserve">Task: Identify 3–5 standards connections for each lesson. Document on provided worksheet. Share findings with full group. </w:t>
      </w:r>
    </w:p>
    <w:p>
      <w:pPr>
        <w:spacing w:line="276" w:lineRule="auto"/>
      </w:pPr>
      <w:r>
        <w:rPr>
          <w:b/>
        </w:rPr>
        <w:t>Key insight to facilitate:</w:t>
      </w:r>
      <w:r>
        <w:t xml:space="preserve">CCE isn't “extra” time away from standards. It ADDRESSES standards you're already responsible for — particularly Health/Wellness, ELA (discussion/writing), and Science (living things). Frame as integration, not addition. </w:t>
      </w:r>
    </w:p>
    <w:p>
      <w:pPr>
        <w:spacing w:line="276" w:lineRule="auto"/>
      </w:pPr>
      <w:r>
        <w:t xml:space="preserve">Each teacher drafts a personal implementation plan: </w:t>
      </w:r>
    </w:p>
    <w:p>
      <w:pPr>
        <w:spacing w:line="276" w:lineRule="auto"/>
        <w:ind w:left="720"/>
      </w:pPr>
      <w:r>
        <w:t xml:space="preserve">• </w:t>
      </w:r>
      <w:r>
        <w:rPr>
          <w:b/>
        </w:rPr>
        <w:t>Frequency:</w:t>
      </w:r>
      <w:r>
        <w:t xml:space="preserve">Recommended: biweekly visits (every other week). Minimum: monthly. Maximum: weekly. </w:t>
      </w:r>
    </w:p>
    <w:p>
      <w:pPr>
        <w:spacing w:line="276" w:lineRule="auto"/>
        <w:ind w:left="720"/>
      </w:pPr>
      <w:r>
        <w:t xml:space="preserve">• </w:t>
      </w:r>
      <w:r>
        <w:rPr>
          <w:b/>
        </w:rPr>
        <w:t>Day/time:</w:t>
      </w:r>
      <w:r>
        <w:t xml:space="preserve">Choose a consistent slot. Morning is ideal (students calmer, dog fresher). </w:t>
      </w:r>
    </w:p>
    <w:p>
      <w:pPr>
        <w:spacing w:line="276" w:lineRule="auto"/>
        <w:ind w:left="720"/>
      </w:pPr>
      <w:r>
        <w:t xml:space="preserve">• </w:t>
      </w:r>
      <w:r>
        <w:rPr>
          <w:b/>
        </w:rPr>
        <w:t>Sequence:</w:t>
      </w:r>
      <w:r>
        <w:t xml:space="preserve">Follow curriculum order. Lessons build on each other. </w:t>
      </w:r>
    </w:p>
    <w:p>
      <w:pPr>
        <w:spacing w:line="276" w:lineRule="auto"/>
        <w:ind w:left="720"/>
      </w:pPr>
      <w:r>
        <w:t xml:space="preserve">• </w:t>
      </w:r>
      <w:r>
        <w:rPr>
          <w:b/>
        </w:rPr>
        <w:t>Assessment:</w:t>
      </w:r>
      <w:r>
        <w:t xml:space="preserve">Use provided checklists. Add to existing SEL assessment if school has one. </w:t>
      </w:r>
    </w:p>
    <w:p>
      <w:pPr>
        <w:spacing w:line="276" w:lineRule="auto"/>
        <w:ind w:left="720"/>
      </w:pPr>
      <w:r>
        <w:t xml:space="preserve">• </w:t>
      </w:r>
      <w:r>
        <w:rPr>
          <w:b/>
        </w:rPr>
        <w:t>Communication:</w:t>
      </w:r>
      <w:r>
        <w:t xml:space="preserve">Parent letter goes home before first visit (template provided). Monthly newsletter update thereafter. </w:t>
      </w:r>
    </w:p>
    <w:p>
      <w:pPr>
        <w:pStyle w:val="Heading3"/>
        <w:spacing w:line="276" w:lineRule="auto"/>
      </w:pPr>
      <w:r>
        <w:t>Safety, Liability &amp; Emergency Protocols</w:t>
      </w:r>
    </w:p>
    <w:p>
      <w:pPr>
        <w:spacing w:line="276" w:lineRule="auto"/>
      </w:pPr>
      <w:r>
        <w:rPr>
          <w:b/>
        </w:rPr>
        <w:t>Duration:</w:t>
      </w:r>
      <w:r>
        <w:t xml:space="preserve">75 minutes (1:00–2:15 PM) </w:t>
      </w:r>
    </w:p>
    <w:p>
      <w:pPr>
        <w:spacing w:line="276" w:lineRule="auto"/>
        <w:ind w:left="720"/>
      </w:pPr>
      <w:r>
        <w:t xml:space="preserve">• </w:t>
      </w:r>
      <w:r>
        <w:t xml:space="preserve">Execute the emergency bite/scratch protocol from memory </w:t>
      </w:r>
    </w:p>
    <w:p>
      <w:pPr>
        <w:spacing w:line="276" w:lineRule="auto"/>
        <w:ind w:left="720"/>
      </w:pPr>
      <w:r>
        <w:t xml:space="preserve">• </w:t>
      </w:r>
      <w:r>
        <w:t xml:space="preserve">Implement the allergy management protocol for their classroom </w:t>
      </w:r>
    </w:p>
    <w:p>
      <w:pPr>
        <w:spacing w:line="276" w:lineRule="auto"/>
        <w:ind w:left="720"/>
      </w:pPr>
      <w:r>
        <w:t xml:space="preserve">• </w:t>
      </w:r>
      <w:r>
        <w:t xml:space="preserve">Describe CCE's insurance coverage and their role within it </w:t>
      </w:r>
    </w:p>
    <w:p>
      <w:pPr>
        <w:spacing w:line="276" w:lineRule="auto"/>
        <w:ind w:left="720"/>
      </w:pPr>
      <w:r>
        <w:t xml:space="preserve">• </w:t>
      </w:r>
      <w:r>
        <w:t xml:space="preserve">Complete the parent permission form process correctly </w:t>
      </w:r>
    </w:p>
    <w:p>
      <w:pPr>
        <w:spacing w:line="276" w:lineRule="auto"/>
        <w:ind w:left="720"/>
      </w:pPr>
      <w:r>
        <w:t xml:space="preserve">• </w:t>
      </w:r>
      <w:r>
        <w:t xml:space="preserve">Respond to three scenario-based safety situations correctly </w:t>
      </w:r>
    </w:p>
    <w:p>
      <w:pPr>
        <w:spacing w:line="276" w:lineRule="auto"/>
        <w:ind w:left="720"/>
      </w:pPr>
      <w:r>
        <w:t xml:space="preserve">• </w:t>
      </w:r>
      <w:r>
        <w:t xml:space="preserve">CCE carries $1M/$2M general liability + animal interaction rider </w:t>
      </w:r>
    </w:p>
    <w:p>
      <w:pPr>
        <w:spacing w:line="276" w:lineRule="auto"/>
        <w:ind w:left="720"/>
      </w:pPr>
      <w:r>
        <w:t xml:space="preserve">• </w:t>
      </w:r>
      <w:r>
        <w:t xml:space="preserve">Pet Partners handlers carry their own $1M liability (covers animal interaction) </w:t>
      </w:r>
    </w:p>
    <w:p>
      <w:pPr>
        <w:spacing w:line="276" w:lineRule="auto"/>
        <w:ind w:left="720"/>
      </w:pPr>
      <w:r>
        <w:t xml:space="preserve">• </w:t>
      </w:r>
      <w:r>
        <w:t xml:space="preserve">School's insurance covers premises liability (slip/fall on their property) </w:t>
      </w:r>
    </w:p>
    <w:p>
      <w:pPr>
        <w:spacing w:line="276" w:lineRule="auto"/>
        <w:ind w:left="720"/>
      </w:pPr>
      <w:r>
        <w:t xml:space="preserve">• </w:t>
      </w:r>
      <w:r>
        <w:t xml:space="preserve">Teacher's role: facilitate education. Handler's role: manage the animal. Clear division. </w:t>
      </w:r>
    </w:p>
    <w:p>
      <w:pPr>
        <w:spacing w:line="276" w:lineRule="auto"/>
        <w:ind w:left="720"/>
      </w:pPr>
      <w:r>
        <w:t xml:space="preserve">• </w:t>
      </w:r>
      <w:r>
        <w:t xml:space="preserve">Hold harmless agreement: school and CCE share responsibility per agreement </w:t>
      </w:r>
    </w:p>
    <w:p>
      <w:pPr>
        <w:spacing w:line="276" w:lineRule="auto"/>
        <w:ind w:left="720"/>
      </w:pPr>
      <w:r>
        <w:t xml:space="preserve">• </w:t>
      </w:r>
      <w:r>
        <w:t xml:space="preserve">Parent permission: REQUIRED before any student interaction. No form = no participation (alternative activity provided) </w:t>
      </w:r>
    </w:p>
    <w:p>
      <w:pPr>
        <w:spacing w:line="276" w:lineRule="auto"/>
      </w:pPr>
      <w:r>
        <w:rPr>
          <w:b/>
        </w:rPr>
        <w:t>Colorado-specific:</w:t>
      </w:r>
      <w:r>
        <w:t xml:space="preserve">CRS 13-21-124 (strict liability for serious dog bite injuries). Discuss implications. Reinforce: this is why we use certified, insured therapy teams with impeccable records. </w:t>
      </w:r>
    </w:p>
    <w:p>
      <w:pPr>
        <w:spacing w:line="276" w:lineRule="auto"/>
      </w:pPr>
      <w:r>
        <w:rPr>
          <w:b/>
        </w:rPr>
        <w:t>Allergy Protocol:</w:t>
      </w:r>
    </w:p>
    <w:p>
      <w:pPr>
        <w:spacing w:line="276" w:lineRule="auto"/>
        <w:ind w:left="720"/>
      </w:pPr>
      <w:r>
        <w:t xml:space="preserve">1. </w:t>
      </w:r>
      <w:r>
        <w:t xml:space="preserve">Permission form identifies ALL allergies before first visit </w:t>
      </w:r>
    </w:p>
    <w:p>
      <w:pPr>
        <w:spacing w:line="276" w:lineRule="auto"/>
        <w:ind w:left="720"/>
      </w:pPr>
      <w:r>
        <w:t xml:space="preserve">2. </w:t>
      </w:r>
      <w:r>
        <w:t xml:space="preserve">Teacher creates seating plan: allergic children at distance (no direct contact) </w:t>
      </w:r>
    </w:p>
    <w:p>
      <w:pPr>
        <w:spacing w:line="276" w:lineRule="auto"/>
        <w:ind w:left="720"/>
      </w:pPr>
      <w:r>
        <w:t xml:space="preserve">3. </w:t>
      </w:r>
      <w:r>
        <w:t xml:space="preserve">Severely allergic child: alternative activity in different room during visit. Never force exposure. </w:t>
      </w:r>
    </w:p>
    <w:p>
      <w:pPr>
        <w:spacing w:line="276" w:lineRule="auto"/>
        <w:ind w:left="720"/>
      </w:pPr>
      <w:r>
        <w:t xml:space="preserve">4. </w:t>
      </w:r>
      <w:r>
        <w:t xml:space="preserve">Epi-pen location confirmed with school nurse before each visit </w:t>
      </w:r>
    </w:p>
    <w:p>
      <w:pPr>
        <w:spacing w:line="276" w:lineRule="auto"/>
        <w:ind w:left="720"/>
      </w:pPr>
      <w:r>
        <w:t xml:space="preserve">5. </w:t>
      </w:r>
      <w:r>
        <w:t xml:space="preserve">Hand washing mandatory for ALL students after animal contact </w:t>
      </w:r>
    </w:p>
    <w:p>
      <w:pPr>
        <w:spacing w:line="276" w:lineRule="auto"/>
        <w:ind w:left="720"/>
      </w:pPr>
      <w:r>
        <w:t xml:space="preserve">6. </w:t>
      </w:r>
      <w:r>
        <w:t xml:space="preserve">Classroom ventilated and surfaces wiped after dog leaves </w:t>
      </w:r>
    </w:p>
    <w:p>
      <w:pPr>
        <w:spacing w:line="276" w:lineRule="auto"/>
      </w:pPr>
      <w:r>
        <w:rPr>
          <w:b/>
        </w:rPr>
        <w:t>Bite/Scratch Emergency Protocol (memorize):</w:t>
      </w:r>
    </w:p>
    <w:p>
      <w:pPr>
        <w:spacing w:line="276" w:lineRule="auto"/>
        <w:ind w:left="720"/>
      </w:pPr>
      <w:r>
        <w:t xml:space="preserve">1. </w:t>
      </w:r>
      <w:r>
        <w:t xml:space="preserve">REMOVE animal (handler immediately takes dog to separate area) </w:t>
      </w:r>
    </w:p>
    <w:p>
      <w:pPr>
        <w:spacing w:line="276" w:lineRule="auto"/>
        <w:ind w:left="720"/>
      </w:pPr>
      <w:r>
        <w:t xml:space="preserve">2. </w:t>
      </w:r>
      <w:r>
        <w:t xml:space="preserve">FIRST AID (wash wound, apply pressure, bandage) </w:t>
      </w:r>
    </w:p>
    <w:p>
      <w:pPr>
        <w:spacing w:line="276" w:lineRule="auto"/>
        <w:ind w:left="720"/>
      </w:pPr>
      <w:r>
        <w:t xml:space="preserve">3. </w:t>
      </w:r>
      <w:r>
        <w:t xml:space="preserve">REPORT (school nurse + administration within 5 minutes) </w:t>
      </w:r>
    </w:p>
    <w:p>
      <w:pPr>
        <w:spacing w:line="276" w:lineRule="auto"/>
        <w:ind w:left="720"/>
      </w:pPr>
      <w:r>
        <w:t xml:space="preserve">4. </w:t>
      </w:r>
      <w:r>
        <w:t xml:space="preserve">DOCUMENT (photograph, incident form, witness names) </w:t>
      </w:r>
    </w:p>
    <w:p>
      <w:pPr>
        <w:spacing w:line="276" w:lineRule="auto"/>
        <w:ind w:left="720"/>
      </w:pPr>
      <w:r>
        <w:t xml:space="preserve">5. </w:t>
      </w:r>
      <w:r>
        <w:t xml:space="preserve">NOTIFY parent (phone call within 30 minutes) </w:t>
      </w:r>
    </w:p>
    <w:p>
      <w:pPr>
        <w:spacing w:line="276" w:lineRule="auto"/>
        <w:ind w:left="720"/>
      </w:pPr>
      <w:r>
        <w:t xml:space="preserve">6. </w:t>
      </w:r>
      <w:r>
        <w:t xml:space="preserve">ISOLATE animal (removed from program pending review) </w:t>
      </w:r>
    </w:p>
    <w:p>
      <w:pPr>
        <w:spacing w:line="276" w:lineRule="auto"/>
        <w:ind w:left="720"/>
      </w:pPr>
      <w:r>
        <w:t xml:space="preserve">7. </w:t>
      </w:r>
      <w:r>
        <w:t xml:space="preserve">FILE insurance claim within 24 hours </w:t>
      </w:r>
    </w:p>
    <w:p>
      <w:pPr>
        <w:spacing w:line="276" w:lineRule="auto"/>
      </w:pPr>
      <w:r>
        <w:t xml:space="preserve">Each group receives a scenario card. Discuss, decide on action, present to full group. Facilitator debriefs each. </w:t>
      </w:r>
    </w:p>
    <w:p>
      <w:pPr>
        <w:spacing w:line="276" w:lineRule="auto"/>
      </w:pPr>
      <w:r>
        <w:rPr>
          <w:b/>
        </w:rPr>
        <w:t>Scenario 1:</w:t>
      </w:r>
      <w:r>
        <w:t xml:space="preserve">During a visit, a child who returned a signed permission form suddenly says “I'm scared of dogs” and starts crying. What do you do? </w:t>
      </w:r>
    </w:p>
    <w:p>
      <w:pPr>
        <w:spacing w:line="276" w:lineRule="auto"/>
      </w:pPr>
      <w:r>
        <w:rPr>
          <w:b/>
        </w:rPr>
        <w:t>Scenario 2:</w:t>
      </w:r>
      <w:r>
        <w:t xml:space="preserve">Mid-lesson, you notice the therapy dog is yawning repeatedly, licking its lips, and turning away from students. What do you do? </w:t>
      </w:r>
    </w:p>
    <w:p>
      <w:pPr>
        <w:spacing w:line="276" w:lineRule="auto"/>
      </w:pPr>
      <w:r>
        <w:rPr>
          <w:b/>
        </w:rPr>
        <w:t>Scenario 3:</w:t>
      </w:r>
      <w:r>
        <w:t xml:space="preserve">A parent emails after the first visit saying their child came home with itchy eyes and a runny nose. They didn't mark any allergies on the permission form. What do you do? </w:t>
      </w:r>
    </w:p>
    <w:p>
      <w:pPr>
        <w:spacing w:line="276" w:lineRule="auto"/>
      </w:pPr>
      <w:r>
        <w:rPr>
          <w:b/>
        </w:rPr>
        <w:t>Scenario 4:</w:t>
      </w:r>
      <w:r>
        <w:t xml:space="preserve">A student grabs the dog's tail despite instructions. The dog yelps and moves away quickly but doesn't bite. What do you do? </w:t>
      </w:r>
    </w:p>
    <w:p>
      <w:pPr>
        <w:spacing w:line="276" w:lineRule="auto"/>
      </w:pPr>
      <w:r>
        <w:rPr>
          <w:b/>
        </w:rPr>
        <w:t>Scenario 5:</w:t>
      </w:r>
      <w:r>
        <w:t xml:space="preserve">Your principal asks you to skip the parent permission form “since it's just a dog visit, not a field trip.” How do you respond? </w:t>
      </w:r>
    </w:p>
    <w:p>
      <w:pPr>
        <w:pStyle w:val="Heading3"/>
        <w:spacing w:line="276" w:lineRule="auto"/>
      </w:pPr>
      <w:r>
        <w:t>Practice Teaching &amp; Peer Feedback</w:t>
      </w:r>
    </w:p>
    <w:p>
      <w:pPr>
        <w:spacing w:line="276" w:lineRule="auto"/>
      </w:pPr>
      <w:r>
        <w:rPr>
          <w:b/>
        </w:rPr>
        <w:t>Duration:</w:t>
      </w:r>
      <w:r>
        <w:t xml:space="preserve">90 minutes (2:30–4:00 PM) </w:t>
      </w:r>
    </w:p>
    <w:p>
      <w:pPr>
        <w:spacing w:line="276" w:lineRule="auto"/>
        <w:ind w:left="720"/>
      </w:pPr>
      <w:r>
        <w:t xml:space="preserve">• </w:t>
      </w:r>
      <w:r>
        <w:t xml:space="preserve">Facilitate a 10-minute CCE lesson segment with confidence </w:t>
      </w:r>
    </w:p>
    <w:p>
      <w:pPr>
        <w:spacing w:line="276" w:lineRule="auto"/>
        <w:ind w:left="720"/>
      </w:pPr>
      <w:r>
        <w:t xml:space="preserve">• </w:t>
      </w:r>
      <w:r>
        <w:t xml:space="preserve">Receive and integrate peer feedback constructively </w:t>
      </w:r>
    </w:p>
    <w:p>
      <w:pPr>
        <w:spacing w:line="276" w:lineRule="auto"/>
        <w:ind w:left="720"/>
      </w:pPr>
      <w:r>
        <w:t xml:space="preserve">• </w:t>
      </w:r>
      <w:r>
        <w:t xml:space="preserve">Demonstrate appropriate narration of animal behavior during live interaction </w:t>
      </w:r>
    </w:p>
    <w:p>
      <w:pPr>
        <w:spacing w:line="276" w:lineRule="auto"/>
        <w:ind w:left="720"/>
      </w:pPr>
      <w:r>
        <w:t xml:space="preserve">• </w:t>
      </w:r>
      <w:r>
        <w:t xml:space="preserve">Manage classroom logistics (rotation, timing, engagement) during animal visit </w:t>
      </w:r>
    </w:p>
    <w:p>
      <w:pPr>
        <w:spacing w:line="276" w:lineRule="auto"/>
      </w:pPr>
      <w:r>
        <w:t xml:space="preserve">Teachers pair up. Each pair selects a 10-minute segment from any CCE lesson in their binder. They will teach this segment to their partner (who plays the role of students). Therapy dog present for authenticity. </w:t>
      </w:r>
    </w:p>
    <w:p>
      <w:pPr>
        <w:spacing w:line="276" w:lineRule="auto"/>
      </w:pPr>
      <w:r>
        <w:t xml:space="preserve">Preparation time: review chosen segment, gather materials from supply table, plan transitions. </w:t>
      </w:r>
    </w:p>
    <w:p>
      <w:pPr>
        <w:spacing w:line="276" w:lineRule="auto"/>
      </w:pPr>
      <w:r>
        <w:rPr>
          <w:b/>
        </w:rPr>
        <w:t>Round 1 (25 min):</w:t>
      </w:r>
      <w:r>
        <w:t xml:space="preserve">Teacher A teaches 10 minutes. Partner gives 5 min structured feedback. Facilitator circulates, offers coaching. </w:t>
      </w:r>
    </w:p>
    <w:p>
      <w:pPr>
        <w:spacing w:line="276" w:lineRule="auto"/>
      </w:pPr>
      <w:r>
        <w:rPr>
          <w:b/>
        </w:rPr>
        <w:t>Round 2 (25 min):</w:t>
      </w:r>
      <w:r>
        <w:t xml:space="preserve">Teacher B teaches 10 minutes. Partner gives 5 min structured feedback. </w:t>
      </w:r>
    </w:p>
    <w:p>
      <w:pPr>
        <w:spacing w:line="276" w:lineRule="auto"/>
      </w:pPr>
      <w:r>
        <w:rPr>
          <w:b/>
        </w:rPr>
        <w:t>Full group debrief (10 min):</w:t>
      </w:r>
      <w:r>
        <w:t xml:space="preserve">What felt natural? What was challenging? What will you do differently in your real classroom? </w:t>
      </w:r>
    </w:p>
    <w:p>
      <w:pPr>
        <w:spacing w:line="276" w:lineRule="auto"/>
      </w:pPr>
      <w:r>
        <w:rPr>
          <w:b/>
        </w:rPr>
        <w:t>Feedback structure (provided on cards):</w:t>
      </w:r>
    </w:p>
    <w:p>
      <w:pPr>
        <w:spacing w:line="276" w:lineRule="auto"/>
        <w:ind w:left="720"/>
      </w:pPr>
      <w:r>
        <w:t xml:space="preserve">• </w:t>
      </w:r>
      <w:r>
        <w:rPr>
          <w:b/>
        </w:rPr>
        <w:t>Glow:</w:t>
      </w:r>
      <w:r>
        <w:t xml:space="preserve">One thing your partner did really well </w:t>
      </w:r>
    </w:p>
    <w:p>
      <w:pPr>
        <w:spacing w:line="276" w:lineRule="auto"/>
        <w:ind w:left="720"/>
      </w:pPr>
      <w:r>
        <w:t xml:space="preserve">• </w:t>
      </w:r>
      <w:r>
        <w:rPr>
          <w:b/>
        </w:rPr>
        <w:t>Grow:</w:t>
      </w:r>
      <w:r>
        <w:t xml:space="preserve">One suggestion for improvement </w:t>
      </w:r>
    </w:p>
    <w:p>
      <w:pPr>
        <w:spacing w:line="276" w:lineRule="auto"/>
        <w:ind w:left="720"/>
      </w:pPr>
      <w:r>
        <w:t xml:space="preserve">• </w:t>
      </w:r>
      <w:r>
        <w:rPr>
          <w:b/>
        </w:rPr>
        <w:t>Wonder:</w:t>
      </w:r>
      <w:r>
        <w:t xml:space="preserve">One question you had watching them teach </w:t>
      </w:r>
    </w:p>
    <w:p>
      <w:pPr>
        <w:spacing w:line="276" w:lineRule="auto"/>
      </w:pPr>
      <w:r>
        <w:t xml:space="preserve">Open floor: “What still worries you? What question hasn't been answered? What support do you need from CCE to feel confident starting?” </w:t>
      </w:r>
    </w:p>
    <w:p>
      <w:pPr>
        <w:spacing w:line="276" w:lineRule="auto"/>
      </w:pPr>
      <w:r>
        <w:t xml:space="preserve">Common remaining concerns and responses: </w:t>
      </w:r>
    </w:p>
    <w:p>
      <w:pPr>
        <w:spacing w:line="276" w:lineRule="auto"/>
        <w:ind w:left="720"/>
      </w:pPr>
      <w:r>
        <w:t xml:space="preserve">• </w:t>
      </w:r>
      <w:r>
        <w:t xml:space="preserve">“What if the dog has an accident in my classroom?” → Handler is responsible. Cleanup kit always present. It happens rarely with well-trained animals but it's not a crisis. </w:t>
      </w:r>
    </w:p>
    <w:p>
      <w:pPr>
        <w:spacing w:line="276" w:lineRule="auto"/>
        <w:ind w:left="720"/>
      </w:pPr>
      <w:r>
        <w:t xml:space="preserve">• </w:t>
      </w:r>
      <w:r>
        <w:t xml:space="preserve">“What if my principal observes on that day?” → Even better! This is rigorous, standards-aligned instruction. Provide them with the research packet. </w:t>
      </w:r>
    </w:p>
    <w:p>
      <w:pPr>
        <w:spacing w:line="276" w:lineRule="auto"/>
        <w:ind w:left="720"/>
      </w:pPr>
      <w:r>
        <w:t xml:space="preserve">• </w:t>
      </w:r>
      <w:r>
        <w:t xml:space="preserve">“What if a student is rough with the dog despite instructions?” → Same as any classroom management: redirect, remove from activity, process later. Handler protects the dog. </w:t>
      </w:r>
    </w:p>
    <w:p>
      <w:pPr>
        <w:pStyle w:val="Heading2"/>
        <w:pageBreakBefore/>
        <w:spacing w:line="276" w:lineRule="auto"/>
      </w:pPr>
      <w:r>
        <w:t>Certification Requirements</w:t>
      </w:r>
    </w:p>
    <w:p>
      <w:pPr>
        <w:pStyle w:val="Heading4"/>
        <w:spacing w:line="276" w:lineRule="auto"/>
      </w:pPr>
      <w:r>
        <w:t>CCE Teacher Certification</w:t>
      </w:r>
    </w:p>
    <w:p>
      <w:pPr>
        <w:spacing w:line="276" w:lineRule="auto"/>
      </w:pPr>
      <w:r>
        <w:t xml:space="preserve">To receive the CCE Teacher Certificate and be authorized to host CCE programming in your classroom: </w:t>
      </w:r>
    </w:p>
    <w:p>
      <w:pPr>
        <w:spacing w:line="276" w:lineRule="auto"/>
        <w:ind w:left="720"/>
      </w:pPr>
      <w:r>
        <w:t xml:space="preserve">1. </w:t>
      </w:r>
      <w:r>
        <w:rPr>
          <w:b/>
        </w:rPr>
        <w:t>Attend full 8-hour training</w:t>
      </w:r>
      <w:r>
        <w:t xml:space="preserve">(no more than 15 minutes missed total) </w:t>
      </w:r>
    </w:p>
    <w:p>
      <w:pPr>
        <w:spacing w:line="276" w:lineRule="auto"/>
        <w:ind w:left="720"/>
      </w:pPr>
      <w:r>
        <w:t xml:space="preserve">2. </w:t>
      </w:r>
      <w:r>
        <w:rPr>
          <w:b/>
        </w:rPr>
        <w:t>Pass safety protocol quiz</w:t>
      </w:r>
      <w:r>
        <w:t xml:space="preserve">(80% minimum — retake same day if needed) </w:t>
      </w:r>
    </w:p>
    <w:p>
      <w:pPr>
        <w:spacing w:line="276" w:lineRule="auto"/>
        <w:ind w:left="1077"/>
      </w:pPr>
      <w:r>
        <w:t xml:space="preserve">• </w:t>
      </w:r>
      <w:r>
        <w:t xml:space="preserve">10 questions covering: emergency procedure, allergy management, permission requirements, handler roles, body language recognition </w:t>
      </w:r>
    </w:p>
    <w:p>
      <w:pPr>
        <w:spacing w:line="276" w:lineRule="auto"/>
        <w:ind w:left="720"/>
      </w:pPr>
      <w:r>
        <w:t xml:space="preserve">3. </w:t>
      </w:r>
      <w:r>
        <w:rPr>
          <w:b/>
        </w:rPr>
        <w:t>Complete micro-teaching segment</w:t>
      </w:r>
      <w:r>
        <w:t xml:space="preserve">with satisfactory feedback from facilitator </w:t>
      </w:r>
    </w:p>
    <w:p>
      <w:pPr>
        <w:spacing w:line="276" w:lineRule="auto"/>
        <w:ind w:left="720"/>
      </w:pPr>
      <w:r>
        <w:t xml:space="preserve">4. </w:t>
      </w:r>
      <w:r>
        <w:rPr>
          <w:b/>
        </w:rPr>
        <w:t>Submit implementation plan</w:t>
      </w:r>
      <w:r>
        <w:t xml:space="preserve">before leaving training (day, time, first 4 lessons, communication plan) </w:t>
      </w:r>
    </w:p>
    <w:p>
      <w:pPr>
        <w:spacing w:line="276" w:lineRule="auto"/>
        <w:ind w:left="720"/>
      </w:pPr>
      <w:r>
        <w:t xml:space="preserve">5. </w:t>
      </w:r>
      <w:r>
        <w:rPr>
          <w:b/>
        </w:rPr>
        <w:t>Valid background check on file</w:t>
      </w:r>
      <w:r>
        <w:t xml:space="preserve">(CBI, provided by school district) </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6B8F71"/>
          </w:tcPr>
          <w:p>
            <w:pPr>
              <w:spacing w:line="276" w:lineRule="auto"/>
            </w:pPr>
            <w:r/>
            <w:r>
              <w:rPr>
                <w:b/>
                <w:color w:val="FFFFFF"/>
                <w:sz w:val="18"/>
              </w:rPr>
              <w:t>Level</w:t>
            </w:r>
          </w:p>
        </w:tc>
        <w:tc>
          <w:tcPr>
            <w:tcW w:type="dxa" w:w="3120"/>
            <w:shd w:fill="6B8F71"/>
          </w:tcPr>
          <w:p>
            <w:pPr>
              <w:spacing w:line="276" w:lineRule="auto"/>
            </w:pPr>
            <w:r/>
            <w:r>
              <w:rPr>
                <w:b/>
                <w:color w:val="FFFFFF"/>
                <w:sz w:val="18"/>
              </w:rPr>
              <w:t>Requirements</w:t>
            </w:r>
          </w:p>
        </w:tc>
        <w:tc>
          <w:tcPr>
            <w:tcW w:type="dxa" w:w="3120"/>
            <w:shd w:fill="6B8F71"/>
          </w:tcPr>
          <w:p>
            <w:pPr>
              <w:spacing w:line="276" w:lineRule="auto"/>
            </w:pPr>
            <w:r/>
            <w:r>
              <w:rPr>
                <w:b/>
                <w:color w:val="FFFFFF"/>
                <w:sz w:val="18"/>
              </w:rPr>
              <w:t>Authorization</w:t>
            </w:r>
          </w:p>
        </w:tc>
      </w:tr>
      <w:tr>
        <w:tc>
          <w:tcPr>
            <w:tcW w:type="dxa" w:w="3120"/>
          </w:tcPr>
          <w:p>
            <w:pPr>
              <w:spacing w:line="276" w:lineRule="auto"/>
            </w:pPr>
            <w:r/>
            <w:r>
              <w:rPr>
                <w:sz w:val="18"/>
              </w:rPr>
              <w:t>Level 1: Classroom Host</w:t>
            </w:r>
          </w:p>
        </w:tc>
        <w:tc>
          <w:tcPr>
            <w:tcW w:type="dxa" w:w="3120"/>
          </w:tcPr>
          <w:p>
            <w:pPr>
              <w:spacing w:line="276" w:lineRule="auto"/>
            </w:pPr>
            <w:r/>
            <w:r>
              <w:rPr>
                <w:sz w:val="18"/>
              </w:rPr>
              <w:t>Complete this 8-hour training</w:t>
            </w:r>
          </w:p>
        </w:tc>
        <w:tc>
          <w:tcPr>
            <w:tcW w:type="dxa" w:w="3120"/>
          </w:tcPr>
          <w:p>
            <w:pPr>
              <w:spacing w:line="276" w:lineRule="auto"/>
            </w:pPr>
            <w:r/>
            <w:r>
              <w:rPr>
                <w:sz w:val="18"/>
              </w:rPr>
              <w:t>Host CCE lessons with handler present</w:t>
            </w:r>
          </w:p>
        </w:tc>
      </w:tr>
      <w:tr>
        <w:tc>
          <w:tcPr>
            <w:tcW w:type="dxa" w:w="3120"/>
          </w:tcPr>
          <w:p>
            <w:pPr>
              <w:spacing w:line="276" w:lineRule="auto"/>
            </w:pPr>
            <w:r/>
            <w:r>
              <w:rPr>
                <w:sz w:val="18"/>
              </w:rPr>
              <w:t>Level 2: Lead Facilitator</w:t>
            </w:r>
          </w:p>
        </w:tc>
        <w:tc>
          <w:tcPr>
            <w:tcW w:type="dxa" w:w="3120"/>
          </w:tcPr>
          <w:p>
            <w:pPr>
              <w:spacing w:line="276" w:lineRule="auto"/>
            </w:pPr>
            <w:r/>
            <w:r>
              <w:rPr>
                <w:sz w:val="18"/>
              </w:rPr>
              <w:t>Level 1 + 10 successful sessions + advanced training (4 hrs)</w:t>
            </w:r>
          </w:p>
        </w:tc>
        <w:tc>
          <w:tcPr>
            <w:tcW w:type="dxa" w:w="3120"/>
          </w:tcPr>
          <w:p>
            <w:pPr>
              <w:spacing w:line="276" w:lineRule="auto"/>
            </w:pPr>
            <w:r/>
            <w:r>
              <w:rPr>
                <w:sz w:val="18"/>
              </w:rPr>
              <w:t>Facilitate lessons, train other teachers, mentor new hosts</w:t>
            </w:r>
          </w:p>
        </w:tc>
      </w:tr>
      <w:tr>
        <w:tc>
          <w:tcPr>
            <w:tcW w:type="dxa" w:w="3120"/>
          </w:tcPr>
          <w:p>
            <w:pPr>
              <w:spacing w:line="276" w:lineRule="auto"/>
            </w:pPr>
            <w:r/>
            <w:r>
              <w:rPr>
                <w:sz w:val="18"/>
              </w:rPr>
              <w:t>Level 3: Program Coordinator</w:t>
            </w:r>
          </w:p>
        </w:tc>
        <w:tc>
          <w:tcPr>
            <w:tcW w:type="dxa" w:w="3120"/>
          </w:tcPr>
          <w:p>
            <w:pPr>
              <w:spacing w:line="276" w:lineRule="auto"/>
            </w:pPr>
            <w:r/>
            <w:r>
              <w:rPr>
                <w:sz w:val="18"/>
              </w:rPr>
              <w:t>Level 2 + 1 full year experience + curriculum design contribution</w:t>
            </w:r>
          </w:p>
        </w:tc>
        <w:tc>
          <w:tcPr>
            <w:tcW w:type="dxa" w:w="3120"/>
          </w:tcPr>
          <w:p>
            <w:pPr>
              <w:spacing w:line="276" w:lineRule="auto"/>
            </w:pPr>
            <w:r/>
            <w:r>
              <w:rPr>
                <w:sz w:val="18"/>
              </w:rPr>
              <w:t>Design new lessons, coordinate school-wide implementation, represent CCE externally</w:t>
            </w:r>
          </w:p>
        </w:tc>
      </w:tr>
    </w:tbl>
    <w:p>
      <w:pPr>
        <w:spacing w:line="276" w:lineRule="auto"/>
      </w:pPr>
    </w:p>
    <w:p>
      <w:pPr>
        <w:spacing w:line="276" w:lineRule="auto"/>
        <w:ind w:left="720"/>
      </w:pPr>
      <w:r>
        <w:t xml:space="preserve">• </w:t>
      </w:r>
      <w:r>
        <w:t xml:space="preserve">Certification valid for 2 years </w:t>
      </w:r>
    </w:p>
    <w:p>
      <w:pPr>
        <w:spacing w:line="276" w:lineRule="auto"/>
        <w:ind w:left="720"/>
      </w:pPr>
      <w:r>
        <w:t xml:space="preserve">• </w:t>
      </w:r>
      <w:r>
        <w:t xml:space="preserve">Renewal requires: 4-hour refresher training OR attendance at CCE annual conference </w:t>
      </w:r>
    </w:p>
    <w:p>
      <w:pPr>
        <w:spacing w:line="276" w:lineRule="auto"/>
        <w:ind w:left="720"/>
      </w:pPr>
      <w:r>
        <w:t xml:space="preserve">• </w:t>
      </w:r>
      <w:r>
        <w:t xml:space="preserve">Must maintain valid background check throughout </w:t>
      </w:r>
    </w:p>
    <w:p>
      <w:pPr>
        <w:spacing w:line="276" w:lineRule="auto"/>
        <w:ind w:left="720"/>
      </w:pPr>
      <w:r>
        <w:t xml:space="preserve">• </w:t>
      </w:r>
      <w:r>
        <w:t xml:space="preserve">Must have facilitated minimum 4 CCE sessions in the renewal period </w:t>
      </w:r>
    </w:p>
    <w:p>
      <w:pPr>
        <w:spacing w:line="276" w:lineRule="auto"/>
      </w:pPr>
      <w:r>
        <w:t xml:space="preserve">CCE is pursuing approval for Colorado continuing education credits (CEU) through the Colorado Department of Education. Teachers may currently count this toward their professional development hours per district policy (check with your PD coordinator). </w:t>
      </w:r>
    </w:p>
    <w:p>
      <w:pPr>
        <w:pStyle w:val="Heading3"/>
        <w:spacing w:line="276" w:lineRule="auto"/>
      </w:pPr>
      <w:r>
        <w:t>Post-Training Support</w:t>
      </w:r>
    </w:p>
    <w:p>
      <w:pPr>
        <w:spacing w:line="276" w:lineRule="auto"/>
        <w:ind w:left="720"/>
      </w:pPr>
      <w:r>
        <w:t xml:space="preserve">• </w:t>
      </w:r>
      <w:r>
        <w:t xml:space="preserve">Curriculum binder (yours to keep) </w:t>
      </w:r>
    </w:p>
    <w:p>
      <w:pPr>
        <w:spacing w:line="276" w:lineRule="auto"/>
        <w:ind w:left="720"/>
      </w:pPr>
      <w:r>
        <w:t xml:space="preserve">• </w:t>
      </w:r>
      <w:r>
        <w:t xml:space="preserve">Digital access to all templates, forms, and parent communications </w:t>
      </w:r>
    </w:p>
    <w:p>
      <w:pPr>
        <w:spacing w:line="276" w:lineRule="auto"/>
        <w:ind w:left="720"/>
      </w:pPr>
      <w:r>
        <w:t xml:space="preserve">• </w:t>
      </w:r>
      <w:r>
        <w:t xml:space="preserve">Dedicated CCE coordinator assigned to your school </w:t>
      </w:r>
    </w:p>
    <w:p>
      <w:pPr>
        <w:spacing w:line="276" w:lineRule="auto"/>
        <w:ind w:left="720"/>
      </w:pPr>
      <w:r>
        <w:t xml:space="preserve">• </w:t>
      </w:r>
      <w:r>
        <w:t xml:space="preserve">First 3 visits: CCE staff observes and provides coaching feedback </w:t>
      </w:r>
    </w:p>
    <w:p>
      <w:pPr>
        <w:spacing w:line="276" w:lineRule="auto"/>
        <w:ind w:left="720"/>
      </w:pPr>
      <w:r>
        <w:t xml:space="preserve">• </w:t>
      </w:r>
      <w:r>
        <w:t xml:space="preserve">Monthly teacher check-in (email or brief call) </w:t>
      </w:r>
    </w:p>
    <w:p>
      <w:pPr>
        <w:spacing w:line="276" w:lineRule="auto"/>
        <w:ind w:left="720"/>
      </w:pPr>
      <w:r>
        <w:t xml:space="preserve">• </w:t>
      </w:r>
      <w:r>
        <w:t xml:space="preserve">Access to CCE teacher community (online group for sharing ideas and troubleshooting) </w:t>
      </w:r>
    </w:p>
    <w:p>
      <w:pPr>
        <w:spacing w:line="276" w:lineRule="auto"/>
        <w:ind w:left="720"/>
      </w:pPr>
      <w:r>
        <w:t xml:space="preserve">• </w:t>
      </w:r>
      <w:r>
        <w:t xml:space="preserve">Annual refresher training invitation </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6B6B"/>
        <w:sz w:val="16"/>
      </w:rPr>
      <w:t xml:space="preserve">Confidential  ·  Page </w:t>
    </w:r>
    <w:fldSimple w:instr=" PAGE ">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Cambria" w:hAnsi="Cambria"/>
        <w:color w:val="6B6B6B"/>
        <w:sz w:val="18"/>
      </w:rPr>
      <w:t>Gentle Steps — Compassion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mbria" w:hAnsi="Cambria"/>
      <w:b/>
      <w:bCs/>
      <w:color w:val="2C3E2D"/>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mbria" w:hAnsi="Cambria"/>
      <w:b/>
      <w:bCs/>
      <w:color w:val="2C3E2D"/>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mbria" w:hAnsi="Cambria"/>
      <w:b/>
      <w:bCs/>
      <w:color w:val="2C3E2D"/>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mbria" w:hAnsi="Cambria"/>
      <w:b/>
      <w:bCs/>
      <w:i/>
      <w:iCs/>
      <w:color w:val="2C3E2D"/>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